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406AA" w:rsidRDefault="009406AA">
      <w:pPr>
        <w:spacing w:before="120"/>
        <w:ind w:left="6940" w:hanging="6660"/>
        <w:jc w:val="center"/>
        <w:rPr>
          <w:sz w:val="28"/>
          <w:szCs w:val="28"/>
          <w:lang w:val="en-US"/>
        </w:rPr>
      </w:pPr>
    </w:p>
    <w:p w:rsidR="009406AA" w:rsidRDefault="009406AA" w:rsidP="009406AA">
      <w:pPr>
        <w:tabs>
          <w:tab w:val="left" w:pos="2127"/>
          <w:tab w:val="left" w:pos="6379"/>
        </w:tabs>
        <w:spacing w:before="120"/>
        <w:ind w:left="2127" w:hanging="2127"/>
        <w:rPr>
          <w:b/>
          <w:sz w:val="24"/>
          <w:szCs w:val="24"/>
          <w:lang w:val="en-GB"/>
        </w:rPr>
      </w:pPr>
      <w:r>
        <w:rPr>
          <w:b/>
          <w:sz w:val="24"/>
          <w:szCs w:val="24"/>
          <w:lang w:val="en-GB"/>
        </w:rPr>
        <w:t>Source:</w:t>
      </w:r>
      <w:r>
        <w:rPr>
          <w:b/>
          <w:sz w:val="24"/>
          <w:szCs w:val="24"/>
          <w:lang w:val="en-GB"/>
        </w:rPr>
        <w:tab/>
        <w:t xml:space="preserve">SA4 MBS SWG </w:t>
      </w:r>
      <w:r w:rsidRPr="009406AA">
        <w:rPr>
          <w:b/>
          <w:color w:val="auto"/>
          <w:sz w:val="24"/>
          <w:szCs w:val="24"/>
          <w:lang w:val="en-GB"/>
        </w:rPr>
        <w:t>Chairman</w:t>
      </w:r>
      <w:r w:rsidRPr="009406AA">
        <w:rPr>
          <w:rStyle w:val="FootnoteReference"/>
          <w:b/>
          <w:color w:val="auto"/>
          <w:sz w:val="24"/>
          <w:szCs w:val="24"/>
          <w:lang w:val="en-GB"/>
        </w:rPr>
        <w:footnoteReference w:id="2"/>
      </w:r>
    </w:p>
    <w:p w:rsidR="009406AA" w:rsidRPr="006A75FC" w:rsidRDefault="009406AA" w:rsidP="009406AA">
      <w:pPr>
        <w:tabs>
          <w:tab w:val="left" w:pos="2127"/>
          <w:tab w:val="left" w:pos="6379"/>
        </w:tabs>
        <w:ind w:left="2131" w:hanging="2131"/>
        <w:rPr>
          <w:b/>
          <w:sz w:val="24"/>
          <w:lang w:val="sv-SE"/>
        </w:rPr>
      </w:pPr>
      <w:r w:rsidRPr="006A75FC">
        <w:rPr>
          <w:b/>
          <w:sz w:val="24"/>
          <w:lang w:val="sv-SE"/>
        </w:rPr>
        <w:t>Title:</w:t>
      </w:r>
      <w:r w:rsidRPr="006A75FC">
        <w:rPr>
          <w:b/>
          <w:sz w:val="24"/>
          <w:lang w:val="sv-SE"/>
        </w:rPr>
        <w:tab/>
        <w:t>3</w:t>
      </w:r>
      <w:r w:rsidR="006A75FC">
        <w:rPr>
          <w:b/>
          <w:sz w:val="24"/>
          <w:lang w:val="sv-SE"/>
        </w:rPr>
        <w:t>GPP SA4 MBS SWG report at SA4#9</w:t>
      </w:r>
      <w:r w:rsidR="008119B6">
        <w:rPr>
          <w:b/>
          <w:sz w:val="24"/>
          <w:lang w:val="sv-SE"/>
        </w:rPr>
        <w:t>6</w:t>
      </w:r>
    </w:p>
    <w:p w:rsidR="009406AA" w:rsidRDefault="009406AA" w:rsidP="009406AA">
      <w:pPr>
        <w:tabs>
          <w:tab w:val="left" w:pos="2127"/>
          <w:tab w:val="left" w:pos="6379"/>
        </w:tabs>
        <w:ind w:left="2131" w:hanging="2131"/>
        <w:rPr>
          <w:b/>
          <w:sz w:val="24"/>
          <w:szCs w:val="24"/>
          <w:lang w:val="en-GB"/>
        </w:rPr>
      </w:pPr>
      <w:r>
        <w:rPr>
          <w:b/>
          <w:sz w:val="24"/>
          <w:szCs w:val="24"/>
          <w:lang w:val="en-GB"/>
        </w:rPr>
        <w:t>Document for:</w:t>
      </w:r>
      <w:r>
        <w:rPr>
          <w:b/>
          <w:sz w:val="24"/>
          <w:szCs w:val="24"/>
          <w:lang w:val="en-GB"/>
        </w:rPr>
        <w:tab/>
        <w:t xml:space="preserve">Approval </w:t>
      </w:r>
    </w:p>
    <w:p w:rsidR="009406AA" w:rsidRDefault="008119B6" w:rsidP="009406AA">
      <w:pPr>
        <w:tabs>
          <w:tab w:val="left" w:pos="2127"/>
          <w:tab w:val="left" w:pos="6379"/>
        </w:tabs>
        <w:ind w:left="2131" w:hanging="2131"/>
        <w:rPr>
          <w:sz w:val="32"/>
          <w:szCs w:val="32"/>
          <w:lang w:val="en-GB"/>
        </w:rPr>
      </w:pPr>
      <w:r>
        <w:rPr>
          <w:b/>
          <w:sz w:val="24"/>
          <w:szCs w:val="24"/>
          <w:lang w:val="en-GB"/>
        </w:rPr>
        <w:t>Agenda item:</w:t>
      </w:r>
      <w:r>
        <w:rPr>
          <w:b/>
          <w:sz w:val="24"/>
          <w:szCs w:val="24"/>
          <w:lang w:val="en-GB"/>
        </w:rPr>
        <w:tab/>
        <w:t>14</w:t>
      </w:r>
      <w:r w:rsidR="009406AA">
        <w:rPr>
          <w:b/>
          <w:sz w:val="24"/>
          <w:szCs w:val="24"/>
          <w:lang w:val="en-GB"/>
        </w:rPr>
        <w:t>.2</w:t>
      </w:r>
    </w:p>
    <w:p w:rsidR="009406AA" w:rsidRDefault="009406AA" w:rsidP="009406AA">
      <w:pPr>
        <w:tabs>
          <w:tab w:val="left" w:pos="2127"/>
          <w:tab w:val="left" w:pos="6379"/>
        </w:tabs>
        <w:ind w:left="2131" w:hanging="2131"/>
        <w:rPr>
          <w:b/>
          <w:sz w:val="24"/>
          <w:szCs w:val="20"/>
          <w:lang w:val="en-GB"/>
        </w:rPr>
      </w:pPr>
    </w:p>
    <w:p w:rsidR="009406AA" w:rsidRDefault="009406AA" w:rsidP="009406AA">
      <w:pPr>
        <w:pBdr>
          <w:top w:val="single" w:sz="12" w:space="1" w:color="auto"/>
        </w:pBdr>
        <w:tabs>
          <w:tab w:val="left" w:pos="6379"/>
        </w:tabs>
        <w:rPr>
          <w:sz w:val="20"/>
          <w:lang w:val="en-GB"/>
        </w:rPr>
      </w:pPr>
    </w:p>
    <w:p w:rsidR="0052172C" w:rsidRDefault="0052172C" w:rsidP="00C20D40">
      <w:pPr>
        <w:pStyle w:val="BodyText"/>
      </w:pPr>
    </w:p>
    <w:p w:rsidR="008119B6" w:rsidRPr="008119B6" w:rsidRDefault="008119B6" w:rsidP="008119B6">
      <w:pPr>
        <w:pStyle w:val="Title"/>
        <w:rPr>
          <w:b/>
          <w:sz w:val="34"/>
          <w:szCs w:val="34"/>
          <w:lang w:val="en-US"/>
        </w:rPr>
      </w:pPr>
      <w:bookmarkStart w:id="0" w:name="_l2a38tbbmso7" w:colFirst="0" w:colLast="0"/>
      <w:bookmarkEnd w:id="0"/>
      <w:r w:rsidRPr="008119B6">
        <w:rPr>
          <w:lang w:val="en-US"/>
        </w:rPr>
        <w:t>MBS SWG Minutes during SA4#96</w:t>
      </w:r>
    </w:p>
    <w:p w:rsidR="008119B6" w:rsidRPr="008119B6" w:rsidRDefault="008119B6" w:rsidP="008119B6">
      <w:pPr>
        <w:pStyle w:val="Heading2"/>
        <w:keepNext w:val="0"/>
        <w:keepLines w:val="0"/>
        <w:spacing w:after="80"/>
        <w:rPr>
          <w:b/>
          <w:sz w:val="34"/>
          <w:szCs w:val="34"/>
          <w:lang w:val="en-US"/>
        </w:rPr>
      </w:pPr>
      <w:bookmarkStart w:id="1" w:name="_u1ymbnk3z81r" w:colFirst="0" w:colLast="0"/>
      <w:bookmarkEnd w:id="1"/>
      <w:r w:rsidRPr="008119B6">
        <w:rPr>
          <w:b/>
          <w:sz w:val="34"/>
          <w:szCs w:val="34"/>
          <w:lang w:val="en-US"/>
        </w:rPr>
        <w:t>​9.1</w:t>
      </w:r>
      <w:r w:rsidRPr="008119B6">
        <w:rPr>
          <w:b/>
          <w:sz w:val="34"/>
          <w:szCs w:val="34"/>
          <w:lang w:val="en-US"/>
        </w:rPr>
        <w:tab/>
        <w:t>Opening of the session</w:t>
      </w:r>
    </w:p>
    <w:p w:rsidR="008119B6" w:rsidRPr="008119B6" w:rsidRDefault="008119B6" w:rsidP="008119B6">
      <w:pPr>
        <w:rPr>
          <w:lang w:val="en-US"/>
        </w:rPr>
      </w:pPr>
      <w:r w:rsidRPr="008119B6">
        <w:rPr>
          <w:lang w:val="en-US"/>
        </w:rPr>
        <w:t>Mr. Frederic Gabin (Ericsson, Chairman of MBS SWG) opens the session on November 13, 2017 at 11:00. Charles Lo and Jean-Marc Guyot are assigned as scribe.</w:t>
      </w:r>
    </w:p>
    <w:p w:rsidR="008119B6" w:rsidRPr="008119B6" w:rsidRDefault="008119B6" w:rsidP="008119B6">
      <w:pPr>
        <w:rPr>
          <w:lang w:val="en-US"/>
        </w:rPr>
      </w:pPr>
    </w:p>
    <w:p w:rsidR="008119B6" w:rsidRPr="008119B6" w:rsidRDefault="008119B6" w:rsidP="008119B6">
      <w:pPr>
        <w:rPr>
          <w:lang w:val="en-US"/>
        </w:rPr>
      </w:pPr>
      <w:r w:rsidRPr="008119B6">
        <w:rPr>
          <w:lang w:val="en-US"/>
        </w:rPr>
        <w:t xml:space="preserve"> </w:t>
      </w:r>
    </w:p>
    <w:p w:rsidR="008119B6" w:rsidRPr="008119B6" w:rsidRDefault="008119B6" w:rsidP="008119B6">
      <w:pPr>
        <w:rPr>
          <w:lang w:val="en-US"/>
        </w:rPr>
      </w:pPr>
      <w:r w:rsidRPr="008119B6">
        <w:rPr>
          <w:lang w:val="en-US"/>
        </w:rPr>
        <w:t>The minutes are shared online:</w:t>
      </w:r>
      <w:hyperlink r:id="rId8">
        <w:r w:rsidRPr="008119B6">
          <w:rPr>
            <w:lang w:val="en-US"/>
          </w:rPr>
          <w:t xml:space="preserve"> </w:t>
        </w:r>
      </w:hyperlink>
      <w:hyperlink r:id="rId9" w:history="1">
        <w:r w:rsidRPr="00490FED">
          <w:rPr>
            <w:rStyle w:val="Hyperlink"/>
            <w:rFonts w:eastAsia="Arial"/>
            <w:kern w:val="0"/>
            <w:lang w:eastAsia="fr-FR"/>
          </w:rPr>
          <w:t>https://docs.google.com/document/d/136iPduTXlXQbfXU90e2tz9cncGb_1KdO5fDN79w-sfg/edit?usp=sharing</w:t>
        </w:r>
      </w:hyperlink>
      <w:r>
        <w:rPr>
          <w:lang w:val="en-US"/>
        </w:rPr>
        <w:t xml:space="preserve"> </w:t>
      </w:r>
    </w:p>
    <w:p w:rsidR="008119B6" w:rsidRPr="008119B6" w:rsidRDefault="008119B6" w:rsidP="008119B6">
      <w:pPr>
        <w:pStyle w:val="Heading2"/>
        <w:keepNext w:val="0"/>
        <w:keepLines w:val="0"/>
        <w:spacing w:after="80"/>
        <w:rPr>
          <w:b/>
          <w:sz w:val="34"/>
          <w:szCs w:val="34"/>
          <w:lang w:val="en-US"/>
        </w:rPr>
      </w:pPr>
      <w:bookmarkStart w:id="2" w:name="_lnwe8na6vvai" w:colFirst="0" w:colLast="0"/>
      <w:bookmarkEnd w:id="2"/>
      <w:r w:rsidRPr="008119B6">
        <w:rPr>
          <w:b/>
          <w:sz w:val="34"/>
          <w:szCs w:val="34"/>
          <w:lang w:val="en-US"/>
        </w:rPr>
        <w:t>​9.2</w:t>
      </w:r>
      <w:r w:rsidRPr="008119B6">
        <w:rPr>
          <w:b/>
          <w:sz w:val="34"/>
          <w:szCs w:val="34"/>
          <w:lang w:val="en-US"/>
        </w:rPr>
        <w:tab/>
        <w:t>Registration of documents</w:t>
      </w:r>
    </w:p>
    <w:p w:rsidR="008119B6" w:rsidRPr="008119B6" w:rsidRDefault="008119B6" w:rsidP="008119B6">
      <w:pPr>
        <w:rPr>
          <w:lang w:val="en-US"/>
        </w:rPr>
      </w:pPr>
      <w:r w:rsidRPr="008119B6">
        <w:rPr>
          <w:lang w:val="en-US"/>
        </w:rPr>
        <w:t>The following documents were registered prior to the meeting:</w:t>
      </w: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8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10">
              <w:r w:rsidR="008119B6">
                <w:rPr>
                  <w:color w:val="0000FF"/>
                  <w:sz w:val="20"/>
                  <w:szCs w:val="20"/>
                  <w:u w:val="single"/>
                </w:rPr>
                <w:t>S4-171133</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Draft CR on 26.247 QMC configuration</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Ericsson LM</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9.5</w:t>
            </w:r>
          </w:p>
        </w:tc>
      </w:tr>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11">
              <w:r w:rsidR="008119B6">
                <w:rPr>
                  <w:color w:val="0000FF"/>
                  <w:sz w:val="20"/>
                  <w:szCs w:val="20"/>
                  <w:u w:val="single"/>
                </w:rPr>
                <w:t>S4-171153</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Corrections to SAND</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9.5</w:t>
            </w:r>
          </w:p>
        </w:tc>
      </w:tr>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12">
              <w:r w:rsidR="008119B6">
                <w:rPr>
                  <w:color w:val="0000FF"/>
                  <w:sz w:val="20"/>
                  <w:szCs w:val="20"/>
                  <w:u w:val="single"/>
                </w:rPr>
                <w:t>S4-171189</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Access Token Functionality in xMB Authorization</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9.5</w:t>
            </w:r>
          </w:p>
        </w:tc>
      </w:tr>
      <w:tr w:rsidR="008119B6" w:rsidTr="008119B6">
        <w:trPr>
          <w:trHeight w:val="42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13">
              <w:r w:rsidR="008119B6">
                <w:rPr>
                  <w:color w:val="0000FF"/>
                  <w:sz w:val="20"/>
                  <w:szCs w:val="20"/>
                  <w:u w:val="single"/>
                </w:rPr>
                <w:t>S4-171131</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Discussion document on Hybrid Broadcast</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Ericsson LM</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9.6</w:t>
            </w:r>
          </w:p>
        </w:tc>
      </w:tr>
      <w:tr w:rsidR="008119B6" w:rsidTr="008119B6">
        <w:trPr>
          <w:trHeight w:val="4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14">
              <w:r w:rsidR="008119B6">
                <w:rPr>
                  <w:color w:val="0000FF"/>
                  <w:sz w:val="20"/>
                  <w:szCs w:val="20"/>
                  <w:u w:val="single"/>
                </w:rPr>
                <w:t>S4-171154</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SAND4M: Proposed Work Item Summary</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9.6</w:t>
            </w:r>
          </w:p>
        </w:tc>
      </w:tr>
      <w:tr w:rsidR="008119B6" w:rsidTr="008119B6">
        <w:trPr>
          <w:trHeight w:val="4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15">
              <w:r w:rsidR="008119B6">
                <w:rPr>
                  <w:color w:val="0000FF"/>
                  <w:sz w:val="20"/>
                  <w:szCs w:val="20"/>
                  <w:u w:val="single"/>
                </w:rPr>
                <w:t>S4-171155</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Support for SAND for MBMS</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9.6</w:t>
            </w:r>
          </w:p>
        </w:tc>
      </w:tr>
      <w:tr w:rsidR="008119B6" w:rsidTr="008119B6">
        <w:trPr>
          <w:trHeight w:val="4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16">
              <w:r w:rsidR="008119B6">
                <w:rPr>
                  <w:color w:val="0000FF"/>
                  <w:sz w:val="20"/>
                  <w:szCs w:val="20"/>
                  <w:u w:val="single"/>
                </w:rPr>
                <w:t>S4-171156</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Support for SAND for MBMS</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9.6</w:t>
            </w:r>
          </w:p>
        </w:tc>
      </w:tr>
      <w:tr w:rsidR="008119B6" w:rsidTr="008119B6">
        <w:trPr>
          <w:trHeight w:val="4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17">
              <w:r w:rsidR="008119B6">
                <w:rPr>
                  <w:color w:val="0000FF"/>
                  <w:sz w:val="20"/>
                  <w:szCs w:val="20"/>
                  <w:u w:val="single"/>
                </w:rPr>
                <w:t>S4-171157</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Support for SAND for MBMS</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9.6</w:t>
            </w:r>
          </w:p>
        </w:tc>
      </w:tr>
      <w:tr w:rsidR="008119B6" w:rsidTr="008119B6">
        <w:trPr>
          <w:trHeight w:val="40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18">
              <w:r w:rsidR="008119B6">
                <w:rPr>
                  <w:color w:val="0000FF"/>
                  <w:sz w:val="20"/>
                  <w:szCs w:val="20"/>
                  <w:u w:val="single"/>
                </w:rPr>
                <w:t>S4-171158</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Support for SAND for MBMS</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9.6</w:t>
            </w:r>
          </w:p>
        </w:tc>
      </w:tr>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19">
              <w:r w:rsidR="008119B6">
                <w:rPr>
                  <w:color w:val="0000FF"/>
                  <w:sz w:val="20"/>
                  <w:szCs w:val="20"/>
                  <w:u w:val="single"/>
                </w:rPr>
                <w:t>S4-171159</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SerInter: Progress on MPEG Interactivity Track</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9.7</w:t>
            </w:r>
          </w:p>
        </w:tc>
      </w:tr>
      <w:tr w:rsidR="008119B6" w:rsidTr="008119B6">
        <w:trPr>
          <w:trHeight w:val="72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20">
              <w:r w:rsidR="008119B6">
                <w:rPr>
                  <w:color w:val="0000FF"/>
                  <w:sz w:val="20"/>
                  <w:szCs w:val="20"/>
                  <w:u w:val="single"/>
                </w:rPr>
                <w:t>S4-171194</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Proposed Way Forward on App-to-DASH Client APIs</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9.7</w:t>
            </w:r>
          </w:p>
        </w:tc>
      </w:tr>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21">
              <w:r w:rsidR="008119B6">
                <w:rPr>
                  <w:color w:val="0000FF"/>
                  <w:sz w:val="20"/>
                  <w:szCs w:val="20"/>
                  <w:u w:val="single"/>
                </w:rPr>
                <w:t>S4-171195</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Framework for Service Interactivity Usage Reporting</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9.7</w:t>
            </w:r>
          </w:p>
        </w:tc>
      </w:tr>
      <w:tr w:rsidR="008119B6" w:rsidTr="008119B6">
        <w:trPr>
          <w:trHeight w:val="8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22">
              <w:r w:rsidR="008119B6">
                <w:rPr>
                  <w:color w:val="0000FF"/>
                  <w:sz w:val="20"/>
                  <w:szCs w:val="20"/>
                  <w:u w:val="single"/>
                </w:rPr>
                <w:t>S4-171144</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5G media use cases and technology gap analysis</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KPN N.V., Intel</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9.8</w:t>
            </w:r>
          </w:p>
        </w:tc>
      </w:tr>
      <w:tr w:rsidR="008119B6" w:rsidTr="008119B6">
        <w:trPr>
          <w:trHeight w:val="8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23">
              <w:r w:rsidR="008119B6">
                <w:rPr>
                  <w:color w:val="0000FF"/>
                  <w:sz w:val="20"/>
                  <w:szCs w:val="20"/>
                  <w:u w:val="single"/>
                </w:rPr>
                <w:t>S4-171161</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FS_5GMedia_Distribution: Proposed Updates to TR26.891</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9.8</w:t>
            </w:r>
          </w:p>
        </w:tc>
      </w:tr>
      <w:tr w:rsidR="008119B6" w:rsidTr="008119B6">
        <w:trPr>
          <w:trHeight w:val="8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S4-171162</w:t>
            </w:r>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FS_5GMedia_Distribution: More on Device APIs</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9.8</w:t>
            </w:r>
          </w:p>
        </w:tc>
      </w:tr>
      <w:tr w:rsidR="008119B6" w:rsidTr="008119B6">
        <w:trPr>
          <w:trHeight w:val="8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24">
              <w:r w:rsidR="008119B6">
                <w:rPr>
                  <w:color w:val="0000FF"/>
                  <w:sz w:val="20"/>
                  <w:szCs w:val="20"/>
                  <w:u w:val="single"/>
                </w:rPr>
                <w:t>S4-171213</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Network slices and applications’ access to the 5G system</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KPN N.V.</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9.8</w:t>
            </w:r>
          </w:p>
        </w:tc>
      </w:tr>
      <w:tr w:rsidR="008119B6" w:rsidTr="008119B6">
        <w:trPr>
          <w:trHeight w:val="60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trike/>
                <w:sz w:val="20"/>
                <w:szCs w:val="20"/>
              </w:rPr>
            </w:pPr>
            <w:r>
              <w:rPr>
                <w:strike/>
                <w:sz w:val="20"/>
                <w:szCs w:val="20"/>
              </w:rPr>
              <w:t>S4-171240</w:t>
            </w:r>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trike/>
                <w:sz w:val="20"/>
                <w:szCs w:val="20"/>
                <w:lang w:val="en-US"/>
              </w:rPr>
            </w:pPr>
            <w:r w:rsidRPr="008119B6">
              <w:rPr>
                <w:strike/>
                <w:sz w:val="20"/>
                <w:szCs w:val="20"/>
                <w:lang w:val="en-US"/>
              </w:rPr>
              <w:t>5G Media Distribution - Media Production</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trike/>
                <w:sz w:val="20"/>
                <w:szCs w:val="20"/>
              </w:rPr>
            </w:pPr>
            <w:r>
              <w:rPr>
                <w:strike/>
                <w:sz w:val="20"/>
                <w:szCs w:val="20"/>
              </w:rPr>
              <w:t>Samsung Research America</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trike/>
                <w:sz w:val="20"/>
                <w:szCs w:val="20"/>
              </w:rPr>
            </w:pPr>
            <w:r>
              <w:rPr>
                <w:strike/>
                <w:sz w:val="20"/>
                <w:szCs w:val="20"/>
              </w:rPr>
              <w:t>9.8</w:t>
            </w:r>
          </w:p>
        </w:tc>
      </w:tr>
      <w:tr w:rsidR="008119B6" w:rsidTr="008119B6">
        <w:trPr>
          <w:trHeight w:val="70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trike/>
                <w:sz w:val="20"/>
                <w:szCs w:val="20"/>
              </w:rPr>
            </w:pPr>
            <w:r>
              <w:rPr>
                <w:strike/>
                <w:sz w:val="20"/>
                <w:szCs w:val="20"/>
              </w:rPr>
              <w:t>S4-171241</w:t>
            </w:r>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trike/>
                <w:sz w:val="20"/>
                <w:szCs w:val="20"/>
                <w:lang w:val="en-US"/>
              </w:rPr>
            </w:pPr>
            <w:r w:rsidRPr="008119B6">
              <w:rPr>
                <w:strike/>
                <w:sz w:val="20"/>
                <w:szCs w:val="20"/>
                <w:lang w:val="en-US"/>
              </w:rPr>
              <w:t>5G Media Distribution - Media Processing</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trike/>
                <w:sz w:val="20"/>
                <w:szCs w:val="20"/>
              </w:rPr>
            </w:pPr>
            <w:r>
              <w:rPr>
                <w:strike/>
                <w:sz w:val="20"/>
                <w:szCs w:val="20"/>
              </w:rPr>
              <w:t>Samsung Research America</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trike/>
                <w:sz w:val="20"/>
                <w:szCs w:val="20"/>
              </w:rPr>
            </w:pPr>
            <w:r>
              <w:rPr>
                <w:strike/>
                <w:sz w:val="20"/>
                <w:szCs w:val="20"/>
              </w:rPr>
              <w:t>9.8</w:t>
            </w:r>
          </w:p>
        </w:tc>
      </w:tr>
      <w:tr w:rsidR="008119B6" w:rsidTr="008119B6">
        <w:trPr>
          <w:trHeight w:val="48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S4-171202</w:t>
            </w:r>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draft TR 26.850 MBMS for IoT, v. 0.1.1</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Rapporteur (Expway)</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9.9</w:t>
            </w:r>
          </w:p>
        </w:tc>
      </w:tr>
      <w:tr w:rsidR="008119B6" w:rsidTr="008119B6">
        <w:trPr>
          <w:trHeight w:val="48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25">
              <w:r w:rsidR="008119B6">
                <w:rPr>
                  <w:color w:val="0000FF"/>
                  <w:sz w:val="20"/>
                  <w:szCs w:val="20"/>
                  <w:u w:val="single"/>
                </w:rPr>
                <w:t>S4-171203</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FS_MBMS_IoT_Timeplan v5</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Expway</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9.9</w:t>
            </w:r>
          </w:p>
        </w:tc>
      </w:tr>
      <w:tr w:rsidR="008119B6" w:rsidTr="008119B6">
        <w:trPr>
          <w:trHeight w:val="50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26">
              <w:r w:rsidR="008119B6">
                <w:rPr>
                  <w:color w:val="0000FF"/>
                  <w:sz w:val="20"/>
                  <w:szCs w:val="20"/>
                  <w:u w:val="single"/>
                </w:rPr>
                <w:t>S4-171204</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Pseudo-MBMS profiles for FS_MBMS_IoT</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Expway</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9.9</w:t>
            </w:r>
          </w:p>
        </w:tc>
      </w:tr>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27">
              <w:r w:rsidR="008119B6">
                <w:rPr>
                  <w:color w:val="0000FF"/>
                  <w:sz w:val="20"/>
                  <w:szCs w:val="20"/>
                  <w:u w:val="single"/>
                </w:rPr>
                <w:t>S4-171205</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Pseudo-Update CoAP overview with block-wise transfer</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Expway</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9.9</w:t>
            </w:r>
          </w:p>
        </w:tc>
      </w:tr>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28">
              <w:r w:rsidR="008119B6">
                <w:rPr>
                  <w:color w:val="0000FF"/>
                  <w:sz w:val="20"/>
                  <w:szCs w:val="20"/>
                  <w:u w:val="single"/>
                </w:rPr>
                <w:t>S4-171206</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Pseudo-Solutions for File Repair procedure using CoAP</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Expway</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9.9</w:t>
            </w:r>
          </w:p>
        </w:tc>
      </w:tr>
      <w:tr w:rsidR="008119B6" w:rsidTr="008119B6">
        <w:trPr>
          <w:trHeight w:val="42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29">
              <w:r w:rsidR="008119B6">
                <w:rPr>
                  <w:color w:val="0000FF"/>
                  <w:sz w:val="20"/>
                  <w:szCs w:val="20"/>
                  <w:u w:val="single"/>
                </w:rPr>
                <w:t>S4-171207</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Pseudo-Binary FDT for FS_MBMS_IoT</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Expway</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9.9</w:t>
            </w:r>
          </w:p>
        </w:tc>
      </w:tr>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30">
              <w:r w:rsidR="008119B6">
                <w:rPr>
                  <w:color w:val="0000FF"/>
                  <w:sz w:val="20"/>
                  <w:szCs w:val="20"/>
                  <w:u w:val="single"/>
                </w:rPr>
                <w:t>S4-171163</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FS_FEC_MCS: Considerations on FEC for MC Video</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9.10</w:t>
            </w:r>
          </w:p>
        </w:tc>
      </w:tr>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31">
              <w:r w:rsidR="008119B6">
                <w:rPr>
                  <w:color w:val="0000FF"/>
                  <w:sz w:val="20"/>
                  <w:szCs w:val="20"/>
                  <w:u w:val="single"/>
                </w:rPr>
                <w:t>S4-171208</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Pseudo-CR Convolutional FEC for MCVideo</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Expway</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9.10</w:t>
            </w:r>
          </w:p>
        </w:tc>
      </w:tr>
      <w:tr w:rsidR="008119B6" w:rsidTr="008119B6">
        <w:trPr>
          <w:trHeight w:val="6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32">
              <w:r w:rsidR="008119B6">
                <w:rPr>
                  <w:color w:val="0000FF"/>
                  <w:sz w:val="20"/>
                  <w:szCs w:val="20"/>
                  <w:u w:val="single"/>
                </w:rPr>
                <w:t>S4-171209</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Introduction to sliding window FEC</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Expway</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9.10</w:t>
            </w:r>
          </w:p>
        </w:tc>
      </w:tr>
      <w:tr w:rsidR="008119B6" w:rsidTr="008119B6">
        <w:trPr>
          <w:trHeight w:val="42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33">
              <w:r w:rsidR="008119B6">
                <w:rPr>
                  <w:color w:val="0000FF"/>
                  <w:sz w:val="20"/>
                  <w:szCs w:val="20"/>
                  <w:u w:val="single"/>
                </w:rPr>
                <w:t>S4-171112</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Prioritization of TMGI</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Intel, One2many</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9.12</w:t>
            </w:r>
          </w:p>
        </w:tc>
      </w:tr>
      <w:tr w:rsidR="008119B6" w:rsidTr="008119B6">
        <w:trPr>
          <w:trHeight w:val="4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34">
              <w:r w:rsidR="008119B6">
                <w:rPr>
                  <w:color w:val="0000FF"/>
                  <w:sz w:val="20"/>
                  <w:szCs w:val="20"/>
                  <w:u w:val="single"/>
                </w:rPr>
                <w:t>S4-171113</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On Prioritization of TMGI for MBMS</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Intel</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9.12</w:t>
            </w:r>
          </w:p>
        </w:tc>
      </w:tr>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35">
              <w:r w:rsidR="008119B6">
                <w:rPr>
                  <w:color w:val="0000FF"/>
                  <w:sz w:val="20"/>
                  <w:szCs w:val="20"/>
                  <w:u w:val="single"/>
                </w:rPr>
                <w:t>S4-171134</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Discussion on 26.247 QoE and time definitions</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Ericsson LM</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9.12</w:t>
            </w:r>
          </w:p>
        </w:tc>
      </w:tr>
      <w:tr w:rsidR="008119B6" w:rsidTr="008119B6">
        <w:trPr>
          <w:trHeight w:val="4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36">
              <w:r w:rsidR="008119B6">
                <w:rPr>
                  <w:color w:val="0000FF"/>
                  <w:sz w:val="20"/>
                  <w:szCs w:val="20"/>
                  <w:u w:val="single"/>
                </w:rPr>
                <w:t>S4-171135</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Draft CR on 26.247 ReprSwitchEvent</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Ericsson LM</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9.12</w:t>
            </w:r>
          </w:p>
        </w:tc>
      </w:tr>
      <w:tr w:rsidR="008119B6" w:rsidTr="008119B6">
        <w:trPr>
          <w:trHeight w:val="4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37">
              <w:r w:rsidR="008119B6">
                <w:rPr>
                  <w:color w:val="0000FF"/>
                  <w:sz w:val="20"/>
                  <w:szCs w:val="20"/>
                  <w:u w:val="single"/>
                </w:rPr>
                <w:t>S4-171136</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Draft CR on 26.247 PlayList</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Ericsson LM</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9.12</w:t>
            </w:r>
          </w:p>
        </w:tc>
      </w:tr>
      <w:tr w:rsidR="008119B6" w:rsidTr="008119B6">
        <w:trPr>
          <w:trHeight w:val="6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38">
              <w:r w:rsidR="008119B6">
                <w:rPr>
                  <w:color w:val="0000FF"/>
                  <w:sz w:val="20"/>
                  <w:szCs w:val="20"/>
                  <w:u w:val="single"/>
                </w:rPr>
                <w:t>S4-171188</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Attribute Name Correction</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China Mobile Com. Corporation</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9.12</w:t>
            </w:r>
          </w:p>
        </w:tc>
      </w:tr>
      <w:tr w:rsidR="008119B6" w:rsidTr="008119B6">
        <w:trPr>
          <w:trHeight w:val="72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39">
              <w:r w:rsidR="008119B6">
                <w:rPr>
                  <w:color w:val="0000FF"/>
                  <w:sz w:val="20"/>
                  <w:szCs w:val="20"/>
                  <w:u w:val="single"/>
                </w:rPr>
                <w:t>S4-171190</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USD Signaling of Available Unicast Resources to UEs in Broadcast Coverage</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9.12</w:t>
            </w:r>
          </w:p>
        </w:tc>
      </w:tr>
      <w:tr w:rsidR="008119B6" w:rsidTr="008119B6">
        <w:trPr>
          <w:trHeight w:val="4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40">
              <w:r w:rsidR="008119B6">
                <w:rPr>
                  <w:color w:val="0000FF"/>
                  <w:sz w:val="20"/>
                  <w:szCs w:val="20"/>
                  <w:u w:val="single"/>
                </w:rPr>
                <w:t>S4-171219</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OMA DM SAND Management Object</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Intel</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9.12</w:t>
            </w:r>
          </w:p>
        </w:tc>
      </w:tr>
      <w:tr w:rsidR="008119B6" w:rsidTr="008119B6">
        <w:trPr>
          <w:trHeight w:val="7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41">
              <w:r w:rsidR="008119B6">
                <w:rPr>
                  <w:color w:val="0000FF"/>
                  <w:sz w:val="20"/>
                  <w:szCs w:val="20"/>
                  <w:u w:val="single"/>
                </w:rPr>
                <w:t>S4-171244</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Prioritization of TMGI</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Intel, One2many, Apple (UK) Limited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9.12</w:t>
            </w:r>
          </w:p>
        </w:tc>
      </w:tr>
    </w:tbl>
    <w:p w:rsidR="008119B6" w:rsidRDefault="008119B6" w:rsidP="008119B6"/>
    <w:p w:rsidR="008119B6" w:rsidRPr="008119B6" w:rsidRDefault="008119B6" w:rsidP="008119B6">
      <w:pPr>
        <w:pStyle w:val="Heading2"/>
        <w:keepNext w:val="0"/>
        <w:keepLines w:val="0"/>
        <w:spacing w:after="80"/>
        <w:rPr>
          <w:b/>
          <w:sz w:val="34"/>
          <w:szCs w:val="34"/>
          <w:lang w:val="en-US"/>
        </w:rPr>
      </w:pPr>
      <w:bookmarkStart w:id="3" w:name="_jczr1tpyromd" w:colFirst="0" w:colLast="0"/>
      <w:bookmarkEnd w:id="3"/>
      <w:r w:rsidRPr="008119B6">
        <w:rPr>
          <w:b/>
          <w:sz w:val="34"/>
          <w:szCs w:val="34"/>
          <w:lang w:val="en-US"/>
        </w:rPr>
        <w:t>9.3</w:t>
      </w:r>
      <w:r w:rsidRPr="008119B6">
        <w:rPr>
          <w:b/>
          <w:sz w:val="34"/>
          <w:szCs w:val="34"/>
          <w:lang w:val="en-US"/>
        </w:rPr>
        <w:tab/>
        <w:t>Reports/Liaisons from other groups/meetings</w:t>
      </w:r>
    </w:p>
    <w:p w:rsidR="008119B6" w:rsidRPr="008119B6" w:rsidRDefault="008119B6" w:rsidP="008119B6">
      <w:pPr>
        <w:spacing w:after="80"/>
        <w:rPr>
          <w:lang w:val="en-US"/>
        </w:rPr>
      </w:pPr>
    </w:p>
    <w:p w:rsidR="008119B6" w:rsidRPr="00F25D3F" w:rsidRDefault="008119B6" w:rsidP="008119B6">
      <w:pPr>
        <w:spacing w:after="80"/>
        <w:rPr>
          <w:lang w:val="en-US"/>
        </w:rPr>
      </w:pPr>
    </w:p>
    <w:tbl>
      <w:tblPr>
        <w:tblW w:w="852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60"/>
        <w:gridCol w:w="3975"/>
        <w:gridCol w:w="2340"/>
        <w:gridCol w:w="645"/>
      </w:tblGrid>
      <w:tr w:rsidR="008119B6" w:rsidTr="008119B6">
        <w:trPr>
          <w:trHeight w:val="1000"/>
        </w:trPr>
        <w:tc>
          <w:tcPr>
            <w:tcW w:w="15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42">
              <w:r w:rsidR="008119B6">
                <w:rPr>
                  <w:color w:val="0000FF"/>
                  <w:sz w:val="20"/>
                  <w:szCs w:val="20"/>
                  <w:u w:val="single"/>
                </w:rPr>
                <w:t>S4-170920</w:t>
              </w:r>
            </w:hyperlink>
          </w:p>
        </w:tc>
        <w:tc>
          <w:tcPr>
            <w:tcW w:w="397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Liaison Statement on Partial File Support in ISO BMFF</w:t>
            </w:r>
          </w:p>
        </w:tc>
        <w:tc>
          <w:tcPr>
            <w:tcW w:w="23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ISO/IEC JTC1/SC29/WG11 (MPEG)</w:t>
            </w:r>
          </w:p>
        </w:tc>
        <w:tc>
          <w:tcPr>
            <w:tcW w:w="6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9.3</w:t>
            </w:r>
          </w:p>
        </w:tc>
      </w:tr>
    </w:tbl>
    <w:p w:rsidR="008119B6" w:rsidRDefault="008119B6" w:rsidP="008119B6">
      <w:pPr>
        <w:spacing w:after="80"/>
      </w:pPr>
    </w:p>
    <w:p w:rsidR="008119B6" w:rsidRDefault="008119B6" w:rsidP="008119B6">
      <w:pPr>
        <w:rPr>
          <w:sz w:val="20"/>
          <w:szCs w:val="20"/>
        </w:rPr>
      </w:pPr>
    </w:p>
    <w:p w:rsidR="008119B6" w:rsidRPr="008119B6" w:rsidRDefault="008119B6" w:rsidP="008119B6">
      <w:pPr>
        <w:rPr>
          <w:sz w:val="20"/>
          <w:szCs w:val="20"/>
          <w:lang w:val="en-US"/>
        </w:rPr>
      </w:pPr>
      <w:r w:rsidRPr="008119B6">
        <w:rPr>
          <w:b/>
          <w:sz w:val="20"/>
          <w:szCs w:val="20"/>
          <w:lang w:val="en-US"/>
        </w:rPr>
        <w:t xml:space="preserve">Decision: </w:t>
      </w:r>
      <w:r w:rsidRPr="008119B6">
        <w:rPr>
          <w:b/>
          <w:color w:val="0000FF"/>
          <w:sz w:val="20"/>
          <w:szCs w:val="20"/>
          <w:lang w:val="en-US"/>
        </w:rPr>
        <w:t>S4-170920</w:t>
      </w:r>
      <w:r w:rsidRPr="008119B6">
        <w:rPr>
          <w:sz w:val="20"/>
          <w:szCs w:val="20"/>
          <w:lang w:val="en-US"/>
        </w:rPr>
        <w:t xml:space="preserve"> is </w:t>
      </w:r>
      <w:r w:rsidRPr="008119B6">
        <w:rPr>
          <w:b/>
          <w:color w:val="FF0000"/>
          <w:sz w:val="20"/>
          <w:szCs w:val="20"/>
          <w:lang w:val="en-US"/>
        </w:rPr>
        <w:t>noted</w:t>
      </w:r>
      <w:r w:rsidRPr="008119B6">
        <w:rPr>
          <w:sz w:val="20"/>
          <w:szCs w:val="20"/>
          <w:lang w:val="en-US"/>
        </w:rPr>
        <w:t>.</w:t>
      </w:r>
    </w:p>
    <w:p w:rsidR="008119B6" w:rsidRPr="008119B6" w:rsidRDefault="008119B6" w:rsidP="008119B6">
      <w:pPr>
        <w:rPr>
          <w:sz w:val="20"/>
          <w:szCs w:val="20"/>
          <w:lang w:val="en-US"/>
        </w:rPr>
      </w:pPr>
    </w:p>
    <w:p w:rsidR="008119B6" w:rsidRDefault="008119B6" w:rsidP="008119B6">
      <w:pPr>
        <w:rPr>
          <w:sz w:val="20"/>
          <w:szCs w:val="20"/>
          <w:lang w:val="en-US"/>
        </w:rPr>
      </w:pPr>
    </w:p>
    <w:tbl>
      <w:tblPr>
        <w:tblW w:w="9589" w:type="dxa"/>
        <w:tblInd w:w="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1226"/>
        <w:gridCol w:w="4394"/>
        <w:gridCol w:w="1701"/>
        <w:gridCol w:w="993"/>
        <w:gridCol w:w="1275"/>
      </w:tblGrid>
      <w:tr w:rsidR="008119B6" w:rsidRPr="00004F88" w:rsidTr="008119B6">
        <w:trPr>
          <w:cantSplit/>
          <w:trHeight w:val="488"/>
        </w:trPr>
        <w:tc>
          <w:tcPr>
            <w:tcW w:w="1226"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8119B6" w:rsidRPr="00013E95" w:rsidRDefault="008119B6" w:rsidP="008119B6">
            <w:pPr>
              <w:spacing w:before="120"/>
              <w:ind w:left="57" w:right="57"/>
              <w:rPr>
                <w:bCs/>
                <w:color w:val="0000FF"/>
                <w:sz w:val="20"/>
              </w:rPr>
            </w:pPr>
            <w:r w:rsidRPr="00013E95">
              <w:rPr>
                <w:bCs/>
                <w:color w:val="0000FF"/>
                <w:sz w:val="20"/>
              </w:rPr>
              <w:t>S4-17</w:t>
            </w:r>
            <w:r>
              <w:rPr>
                <w:bCs/>
                <w:color w:val="0000FF"/>
                <w:sz w:val="20"/>
              </w:rPr>
              <w:t>1151</w:t>
            </w:r>
          </w:p>
        </w:tc>
        <w:tc>
          <w:tcPr>
            <w:tcW w:w="4394"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8119B6" w:rsidRPr="008119B6" w:rsidRDefault="008119B6" w:rsidP="008119B6">
            <w:pPr>
              <w:spacing w:before="120"/>
              <w:ind w:left="57" w:right="57"/>
              <w:rPr>
                <w:sz w:val="20"/>
                <w:lang w:val="en-US"/>
              </w:rPr>
            </w:pPr>
            <w:r w:rsidRPr="008119B6">
              <w:rPr>
                <w:sz w:val="20"/>
                <w:lang w:val="en-US"/>
              </w:rPr>
              <w:t>LS on RAN2 progress of QoE Measurement Collection in LTE</w:t>
            </w:r>
          </w:p>
        </w:tc>
        <w:tc>
          <w:tcPr>
            <w:tcW w:w="1701"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8119B6" w:rsidRDefault="008119B6" w:rsidP="008119B6">
            <w:pPr>
              <w:spacing w:before="120"/>
              <w:ind w:left="57" w:right="57"/>
              <w:rPr>
                <w:sz w:val="20"/>
              </w:rPr>
            </w:pPr>
            <w:r>
              <w:rPr>
                <w:sz w:val="20"/>
              </w:rPr>
              <w:t>TSG RAN WG2</w:t>
            </w:r>
          </w:p>
        </w:tc>
        <w:tc>
          <w:tcPr>
            <w:tcW w:w="993"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8119B6" w:rsidRDefault="008119B6" w:rsidP="008119B6">
            <w:pPr>
              <w:spacing w:before="120"/>
              <w:ind w:left="57" w:right="57"/>
              <w:jc w:val="center"/>
              <w:rPr>
                <w:sz w:val="20"/>
              </w:rPr>
            </w:pPr>
            <w:r>
              <w:rPr>
                <w:sz w:val="20"/>
              </w:rPr>
              <w:t>6.2</w:t>
            </w:r>
          </w:p>
        </w:tc>
        <w:tc>
          <w:tcPr>
            <w:tcW w:w="1275" w:type="dxa"/>
            <w:tcBorders>
              <w:top w:val="single" w:sz="2" w:space="0" w:color="auto"/>
              <w:left w:val="single" w:sz="2" w:space="0" w:color="auto"/>
              <w:bottom w:val="single" w:sz="2" w:space="0" w:color="auto"/>
              <w:right w:val="single" w:sz="2" w:space="0" w:color="auto"/>
            </w:tcBorders>
            <w:shd w:val="clear" w:color="auto" w:fill="FFFFFF"/>
            <w:tcMar>
              <w:top w:w="0" w:type="dxa"/>
              <w:left w:w="40" w:type="dxa"/>
              <w:bottom w:w="0" w:type="dxa"/>
              <w:right w:w="40" w:type="dxa"/>
            </w:tcMar>
          </w:tcPr>
          <w:p w:rsidR="008119B6" w:rsidRPr="00DA5E23" w:rsidRDefault="008119B6" w:rsidP="008119B6">
            <w:pPr>
              <w:spacing w:before="120"/>
              <w:ind w:left="57" w:right="57"/>
              <w:rPr>
                <w:sz w:val="20"/>
                <w:lang w:eastAsia="zh-CN"/>
              </w:rPr>
            </w:pPr>
          </w:p>
        </w:tc>
      </w:tr>
    </w:tbl>
    <w:p w:rsidR="008119B6" w:rsidRDefault="008119B6" w:rsidP="008119B6">
      <w:pPr>
        <w:rPr>
          <w:sz w:val="20"/>
          <w:szCs w:val="20"/>
          <w:lang w:val="en-US"/>
        </w:rPr>
      </w:pPr>
    </w:p>
    <w:p w:rsidR="008119B6" w:rsidRPr="008119B6" w:rsidRDefault="008119B6" w:rsidP="008119B6">
      <w:pPr>
        <w:rPr>
          <w:color w:val="0000FF"/>
          <w:sz w:val="20"/>
          <w:szCs w:val="20"/>
          <w:lang w:val="en-US"/>
        </w:rPr>
      </w:pPr>
      <w:r w:rsidRPr="008119B6">
        <w:rPr>
          <w:sz w:val="20"/>
          <w:szCs w:val="20"/>
          <w:lang w:val="en-US"/>
        </w:rPr>
        <w:t>RAN2 LS in Doc-</w:t>
      </w:r>
      <w:r w:rsidRPr="008119B6">
        <w:rPr>
          <w:color w:val="0000FF"/>
          <w:sz w:val="20"/>
          <w:szCs w:val="20"/>
          <w:lang w:val="en-US"/>
        </w:rPr>
        <w:t>1151:</w:t>
      </w:r>
    </w:p>
    <w:p w:rsidR="008119B6" w:rsidRPr="008119B6" w:rsidRDefault="008119B6" w:rsidP="008119B6">
      <w:pPr>
        <w:rPr>
          <w:sz w:val="20"/>
          <w:szCs w:val="20"/>
          <w:lang w:val="en-US"/>
        </w:rPr>
      </w:pPr>
      <w:r w:rsidRPr="008119B6">
        <w:rPr>
          <w:sz w:val="20"/>
          <w:szCs w:val="20"/>
          <w:lang w:val="en-US"/>
        </w:rPr>
        <w:t>Agreement to add reference to RRC spec (36.331) into 26.114 and 26.247 in Rel-15; CR will be prepared for presentation at next SA4 meeting</w:t>
      </w:r>
    </w:p>
    <w:p w:rsidR="008119B6" w:rsidRPr="008119B6" w:rsidRDefault="008119B6" w:rsidP="008119B6">
      <w:pPr>
        <w:rPr>
          <w:sz w:val="20"/>
          <w:szCs w:val="20"/>
          <w:lang w:val="en-US"/>
        </w:rPr>
      </w:pPr>
    </w:p>
    <w:p w:rsidR="008119B6" w:rsidRPr="008119B6" w:rsidRDefault="008119B6" w:rsidP="008119B6">
      <w:pPr>
        <w:rPr>
          <w:sz w:val="20"/>
          <w:szCs w:val="20"/>
          <w:lang w:val="en-US"/>
        </w:rPr>
      </w:pPr>
      <w:r w:rsidRPr="008119B6">
        <w:rPr>
          <w:sz w:val="20"/>
          <w:szCs w:val="20"/>
          <w:lang w:val="en-US"/>
        </w:rPr>
        <w:t xml:space="preserve">LS is </w:t>
      </w:r>
      <w:r w:rsidRPr="008119B6">
        <w:rPr>
          <w:color w:val="FF0000"/>
          <w:sz w:val="20"/>
          <w:szCs w:val="20"/>
          <w:lang w:val="en-US"/>
        </w:rPr>
        <w:t>noted</w:t>
      </w:r>
    </w:p>
    <w:p w:rsidR="008119B6" w:rsidRPr="008119B6" w:rsidRDefault="008119B6" w:rsidP="008119B6">
      <w:pPr>
        <w:pStyle w:val="Heading2"/>
        <w:keepNext w:val="0"/>
        <w:keepLines w:val="0"/>
        <w:spacing w:after="80"/>
        <w:rPr>
          <w:b/>
          <w:sz w:val="34"/>
          <w:szCs w:val="34"/>
          <w:lang w:val="en-US"/>
        </w:rPr>
      </w:pPr>
      <w:bookmarkStart w:id="4" w:name="_ykppyyygcahd" w:colFirst="0" w:colLast="0"/>
      <w:bookmarkEnd w:id="4"/>
      <w:r w:rsidRPr="008119B6">
        <w:rPr>
          <w:b/>
          <w:sz w:val="34"/>
          <w:szCs w:val="34"/>
          <w:lang w:val="en-US"/>
        </w:rPr>
        <w:t>9.4</w:t>
      </w:r>
      <w:r w:rsidRPr="008119B6">
        <w:rPr>
          <w:b/>
          <w:sz w:val="34"/>
          <w:szCs w:val="34"/>
          <w:lang w:val="en-US"/>
        </w:rPr>
        <w:tab/>
        <w:t>Issues for immediate consideration</w:t>
      </w:r>
      <w:r w:rsidRPr="008119B6">
        <w:rPr>
          <w:b/>
          <w:sz w:val="34"/>
          <w:szCs w:val="34"/>
          <w:lang w:val="en-US"/>
        </w:rPr>
        <w:tab/>
      </w:r>
    </w:p>
    <w:p w:rsidR="008119B6" w:rsidRPr="008119B6" w:rsidRDefault="008119B6" w:rsidP="008119B6">
      <w:pPr>
        <w:pStyle w:val="Heading2"/>
        <w:keepNext w:val="0"/>
        <w:keepLines w:val="0"/>
        <w:spacing w:after="80"/>
        <w:rPr>
          <w:b/>
          <w:sz w:val="34"/>
          <w:szCs w:val="34"/>
          <w:lang w:val="en-US"/>
        </w:rPr>
      </w:pPr>
      <w:bookmarkStart w:id="5" w:name="_n2xdmmyol2uf" w:colFirst="0" w:colLast="0"/>
      <w:bookmarkEnd w:id="5"/>
      <w:r w:rsidRPr="008119B6">
        <w:rPr>
          <w:b/>
          <w:sz w:val="34"/>
          <w:szCs w:val="34"/>
          <w:lang w:val="en-US"/>
        </w:rPr>
        <w:t>9.5</w:t>
      </w:r>
      <w:r w:rsidRPr="008119B6">
        <w:rPr>
          <w:b/>
          <w:sz w:val="34"/>
          <w:szCs w:val="34"/>
          <w:lang w:val="en-US"/>
        </w:rPr>
        <w:tab/>
        <w:t>CRs to completed Features in Release 15 and earlier</w:t>
      </w: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8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43">
              <w:r w:rsidR="008119B6">
                <w:rPr>
                  <w:color w:val="0000FF"/>
                  <w:sz w:val="20"/>
                  <w:szCs w:val="20"/>
                  <w:u w:val="single"/>
                </w:rPr>
                <w:t>S4-171133</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Draft CR on 26.247 QMC configuration</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Ericsson LM</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9.5</w:t>
            </w:r>
          </w:p>
        </w:tc>
      </w:tr>
    </w:tbl>
    <w:p w:rsidR="008119B6" w:rsidRDefault="008119B6" w:rsidP="008119B6"/>
    <w:p w:rsidR="008119B6" w:rsidRPr="008119B6" w:rsidRDefault="008119B6" w:rsidP="008119B6">
      <w:pPr>
        <w:rPr>
          <w:sz w:val="20"/>
          <w:szCs w:val="20"/>
          <w:lang w:val="en-US"/>
        </w:rPr>
      </w:pPr>
      <w:r w:rsidRPr="008119B6">
        <w:rPr>
          <w:b/>
          <w:sz w:val="20"/>
          <w:szCs w:val="20"/>
          <w:lang w:val="en-US"/>
        </w:rPr>
        <w:t xml:space="preserve">Presenter:  </w:t>
      </w:r>
      <w:r w:rsidRPr="008119B6">
        <w:rPr>
          <w:sz w:val="20"/>
          <w:szCs w:val="20"/>
          <w:lang w:val="en-US"/>
        </w:rPr>
        <w:t>Presented by Mr. Gunnar Heikkila of Ericsson</w:t>
      </w:r>
    </w:p>
    <w:p w:rsidR="008119B6" w:rsidRPr="008119B6" w:rsidRDefault="008119B6" w:rsidP="008119B6">
      <w:pPr>
        <w:rPr>
          <w:b/>
          <w:sz w:val="20"/>
          <w:szCs w:val="20"/>
          <w:lang w:val="en-US"/>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Should we go back to Rel 14</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Gunnar: Yes, there are 2 CRs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Content is agreeable. The draft CR needs to be moved to standard CR and presented during washup</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Gunnar: Can someone check the XML?</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Need to get CR numbers from Paolo</w:t>
      </w:r>
    </w:p>
    <w:p w:rsidR="008119B6" w:rsidRPr="008119B6" w:rsidRDefault="008119B6" w:rsidP="008119B6">
      <w:pPr>
        <w:rPr>
          <w:sz w:val="20"/>
          <w:szCs w:val="20"/>
          <w:lang w:val="en-US"/>
        </w:rPr>
      </w:pPr>
    </w:p>
    <w:p w:rsidR="008119B6" w:rsidRDefault="008119B6" w:rsidP="008119B6">
      <w:pPr>
        <w:rPr>
          <w:b/>
          <w:color w:val="0000FF"/>
          <w:sz w:val="20"/>
          <w:szCs w:val="20"/>
          <w:lang w:val="en-US"/>
        </w:rPr>
      </w:pPr>
      <w:r w:rsidRPr="008119B6">
        <w:rPr>
          <w:b/>
          <w:sz w:val="20"/>
          <w:szCs w:val="20"/>
          <w:lang w:val="en-US"/>
        </w:rPr>
        <w:t xml:space="preserve">Decision: </w:t>
      </w:r>
      <w:r w:rsidRPr="008119B6">
        <w:rPr>
          <w:b/>
          <w:color w:val="0000FF"/>
          <w:sz w:val="20"/>
          <w:szCs w:val="20"/>
          <w:lang w:val="en-US"/>
        </w:rPr>
        <w:t>S4-171133</w:t>
      </w:r>
      <w:r w:rsidRPr="008119B6">
        <w:rPr>
          <w:sz w:val="20"/>
          <w:szCs w:val="20"/>
          <w:lang w:val="en-US"/>
        </w:rPr>
        <w:t xml:space="preserve"> is </w:t>
      </w:r>
      <w:r w:rsidRPr="008119B6">
        <w:rPr>
          <w:b/>
          <w:color w:val="FF0000"/>
          <w:sz w:val="20"/>
          <w:szCs w:val="20"/>
          <w:lang w:val="en-US"/>
        </w:rPr>
        <w:t xml:space="preserve">revised </w:t>
      </w:r>
      <w:r w:rsidRPr="008119B6">
        <w:rPr>
          <w:sz w:val="20"/>
          <w:szCs w:val="20"/>
          <w:lang w:val="en-US"/>
        </w:rPr>
        <w:t>to</w:t>
      </w:r>
      <w:r w:rsidRPr="008119B6">
        <w:rPr>
          <w:b/>
          <w:sz w:val="20"/>
          <w:szCs w:val="20"/>
          <w:lang w:val="en-US"/>
        </w:rPr>
        <w:t xml:space="preserve"> </w:t>
      </w:r>
      <w:r w:rsidRPr="008119B6">
        <w:rPr>
          <w:b/>
          <w:color w:val="0000FF"/>
          <w:sz w:val="20"/>
          <w:szCs w:val="20"/>
          <w:lang w:val="en-US"/>
        </w:rPr>
        <w:t>S4-171303</w:t>
      </w:r>
    </w:p>
    <w:p w:rsidR="008119B6" w:rsidRDefault="008119B6" w:rsidP="008119B6">
      <w:pPr>
        <w:rPr>
          <w:b/>
          <w:color w:val="0000FF"/>
          <w:sz w:val="20"/>
          <w:szCs w:val="20"/>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8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44">
              <w:r w:rsidR="008119B6">
                <w:rPr>
                  <w:color w:val="1155CC"/>
                  <w:sz w:val="20"/>
                  <w:szCs w:val="20"/>
                  <w:u w:val="single"/>
                </w:rPr>
                <w:t>S4-171303</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Draft CR on 26.247 Correction of QMC configuration (Rel-15)</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Ericsson LM</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9.5</w:t>
            </w:r>
          </w:p>
        </w:tc>
      </w:tr>
    </w:tbl>
    <w:p w:rsidR="008119B6" w:rsidRDefault="008119B6" w:rsidP="008119B6"/>
    <w:p w:rsidR="008119B6" w:rsidRDefault="008119B6" w:rsidP="008119B6">
      <w:pPr>
        <w:rPr>
          <w:b/>
          <w:color w:val="0000FF"/>
          <w:sz w:val="20"/>
          <w:szCs w:val="20"/>
        </w:rPr>
      </w:pPr>
      <w:r>
        <w:rPr>
          <w:b/>
          <w:color w:val="0000FF"/>
          <w:sz w:val="20"/>
          <w:szCs w:val="20"/>
        </w:rPr>
        <w:t>Revision of 1133</w:t>
      </w:r>
    </w:p>
    <w:p w:rsidR="008119B6" w:rsidRPr="008119B6" w:rsidRDefault="008119B6" w:rsidP="008119B6">
      <w:pPr>
        <w:rPr>
          <w:sz w:val="20"/>
          <w:szCs w:val="20"/>
          <w:lang w:val="en-US"/>
        </w:rPr>
      </w:pPr>
      <w:r w:rsidRPr="008119B6">
        <w:rPr>
          <w:b/>
          <w:sz w:val="20"/>
          <w:szCs w:val="20"/>
          <w:lang w:val="en-US"/>
        </w:rPr>
        <w:t xml:space="preserve">Presenter:  </w:t>
      </w:r>
      <w:r w:rsidRPr="008119B6">
        <w:rPr>
          <w:sz w:val="20"/>
          <w:szCs w:val="20"/>
          <w:lang w:val="en-US"/>
        </w:rPr>
        <w:t>Presented by Mr. Gunnar Heikkila of Ericsson</w:t>
      </w:r>
    </w:p>
    <w:p w:rsidR="008119B6" w:rsidRPr="008119B6" w:rsidRDefault="008119B6" w:rsidP="008119B6">
      <w:pPr>
        <w:rPr>
          <w:b/>
          <w:sz w:val="20"/>
          <w:szCs w:val="20"/>
          <w:lang w:val="en-US"/>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Gunnar: Not sure we need to pursue this CR now. We should just note it now and come to next meeting with a version that solves all the issues we discussed</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Should we park it? We’ll note it today and be resubmitted as a DRAFT CR at the next meeting</w:t>
      </w:r>
    </w:p>
    <w:p w:rsidR="008119B6" w:rsidRPr="008119B6" w:rsidRDefault="008119B6" w:rsidP="008119B6">
      <w:pPr>
        <w:rPr>
          <w:sz w:val="20"/>
          <w:szCs w:val="20"/>
          <w:lang w:val="en-US"/>
        </w:rPr>
      </w:pPr>
    </w:p>
    <w:p w:rsidR="008119B6" w:rsidRDefault="008119B6" w:rsidP="008119B6">
      <w:pPr>
        <w:rPr>
          <w:b/>
          <w:color w:val="FF0000"/>
          <w:sz w:val="20"/>
          <w:szCs w:val="20"/>
        </w:rPr>
      </w:pPr>
      <w:r>
        <w:rPr>
          <w:b/>
          <w:sz w:val="20"/>
          <w:szCs w:val="20"/>
        </w:rPr>
        <w:t xml:space="preserve">Decision: </w:t>
      </w:r>
      <w:r>
        <w:rPr>
          <w:b/>
          <w:color w:val="0000FF"/>
          <w:sz w:val="20"/>
          <w:szCs w:val="20"/>
        </w:rPr>
        <w:t>S4-171303</w:t>
      </w:r>
      <w:r>
        <w:rPr>
          <w:sz w:val="20"/>
          <w:szCs w:val="20"/>
        </w:rPr>
        <w:t xml:space="preserve"> is </w:t>
      </w:r>
      <w:r>
        <w:rPr>
          <w:b/>
          <w:color w:val="FF0000"/>
          <w:sz w:val="20"/>
          <w:szCs w:val="20"/>
        </w:rPr>
        <w:t>noted</w:t>
      </w:r>
    </w:p>
    <w:p w:rsidR="008119B6" w:rsidRPr="008119B6" w:rsidRDefault="008119B6" w:rsidP="008119B6">
      <w:pPr>
        <w:rPr>
          <w:color w:val="0000FF"/>
          <w:sz w:val="20"/>
          <w:szCs w:val="20"/>
          <w:lang w:val="en-US"/>
        </w:rPr>
      </w:pPr>
    </w:p>
    <w:p w:rsidR="008119B6" w:rsidRPr="008119B6" w:rsidRDefault="008119B6" w:rsidP="008119B6">
      <w:pPr>
        <w:rPr>
          <w:lang w:val="en-US"/>
        </w:rPr>
      </w:pP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45">
              <w:r w:rsidR="008119B6">
                <w:rPr>
                  <w:color w:val="0000FF"/>
                  <w:sz w:val="20"/>
                  <w:szCs w:val="20"/>
                  <w:u w:val="single"/>
                </w:rPr>
                <w:t>S4-171153</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Corrections to SAND</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9.5</w:t>
            </w:r>
          </w:p>
        </w:tc>
      </w:tr>
    </w:tbl>
    <w:p w:rsidR="008119B6" w:rsidRDefault="008119B6" w:rsidP="008119B6"/>
    <w:p w:rsidR="008119B6" w:rsidRPr="008119B6" w:rsidRDefault="008119B6" w:rsidP="008119B6">
      <w:pPr>
        <w:rPr>
          <w:sz w:val="20"/>
          <w:szCs w:val="20"/>
          <w:lang w:val="en-US"/>
        </w:rPr>
      </w:pPr>
      <w:r w:rsidRPr="008119B6">
        <w:rPr>
          <w:b/>
          <w:sz w:val="20"/>
          <w:szCs w:val="20"/>
          <w:lang w:val="en-US"/>
        </w:rPr>
        <w:t xml:space="preserve">Presenter:  </w:t>
      </w:r>
      <w:r w:rsidRPr="008119B6">
        <w:rPr>
          <w:sz w:val="20"/>
          <w:szCs w:val="20"/>
          <w:lang w:val="en-US"/>
        </w:rPr>
        <w:t>Presented by Mr. Thomas Stockhammer of Qualcomm</w:t>
      </w:r>
    </w:p>
    <w:p w:rsidR="008119B6" w:rsidRPr="008119B6" w:rsidRDefault="008119B6" w:rsidP="008119B6">
      <w:pPr>
        <w:rPr>
          <w:sz w:val="20"/>
          <w:szCs w:val="20"/>
          <w:lang w:val="en-US"/>
        </w:rPr>
      </w:pPr>
    </w:p>
    <w:p w:rsidR="008119B6" w:rsidRDefault="008119B6" w:rsidP="008119B6">
      <w:pPr>
        <w:rPr>
          <w:sz w:val="20"/>
          <w:szCs w:val="20"/>
        </w:rPr>
      </w:pPr>
      <w:r>
        <w:rPr>
          <w:sz w:val="20"/>
          <w:szCs w:val="20"/>
        </w:rPr>
        <w:t xml:space="preserve">Summary: </w:t>
      </w: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9360"/>
      </w:tblGrid>
      <w:tr w:rsidR="008119B6" w:rsidRPr="00C5076E" w:rsidTr="008119B6">
        <w:trPr>
          <w:trHeight w:val="800"/>
        </w:trPr>
        <w:tc>
          <w:tcPr>
            <w:tcW w:w="9360" w:type="dxa"/>
            <w:tcBorders>
              <w:right w:val="single" w:sz="8" w:space="0" w:color="000000"/>
            </w:tcBorders>
            <w:shd w:val="clear" w:color="auto" w:fill="FFFFCA"/>
            <w:tcMar>
              <w:top w:w="100" w:type="dxa"/>
              <w:left w:w="40" w:type="dxa"/>
              <w:bottom w:w="100" w:type="dxa"/>
              <w:right w:w="40" w:type="dxa"/>
            </w:tcMar>
          </w:tcPr>
          <w:p w:rsidR="008119B6" w:rsidRPr="008119B6" w:rsidRDefault="008119B6" w:rsidP="008119B6">
            <w:pPr>
              <w:widowControl w:val="0"/>
              <w:rPr>
                <w:sz w:val="20"/>
                <w:szCs w:val="20"/>
                <w:lang w:val="en-US"/>
              </w:rPr>
            </w:pPr>
            <w:r w:rsidRPr="008119B6">
              <w:rPr>
                <w:sz w:val="20"/>
                <w:szCs w:val="20"/>
                <w:lang w:val="en-US"/>
              </w:rPr>
              <w:t>Remove the requirements for a network DANE in order to not limit the SAND capability to the specific network architecture</w:t>
            </w:r>
          </w:p>
        </w:tc>
      </w:tr>
    </w:tbl>
    <w:p w:rsidR="008119B6" w:rsidRPr="008119B6" w:rsidRDefault="008119B6" w:rsidP="008119B6">
      <w:pPr>
        <w:rPr>
          <w:b/>
          <w:sz w:val="20"/>
          <w:szCs w:val="20"/>
          <w:lang w:val="en-US"/>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Need to correct a number of sentences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That’s agreeable, but what is the “INBAND” term</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Thomas: Can remove in-band</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Fred: Seems to be ok to add cases. The inband may be appropriate. </w:t>
      </w:r>
      <w:r>
        <w:rPr>
          <w:sz w:val="20"/>
          <w:szCs w:val="20"/>
        </w:rPr>
        <w:t>Need some checks. English needs to be fixed</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HTTP response is a DANE response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Thorsten: Can explain the intention? </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Section 13.3 assumes there is a discovery service from the DANE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Targeting normal P</w:t>
      </w:r>
      <w:r w:rsidR="00294C65">
        <w:rPr>
          <w:sz w:val="20"/>
          <w:szCs w:val="20"/>
          <w:lang w:val="en-US"/>
        </w:rPr>
        <w:t>E</w:t>
      </w:r>
      <w:r w:rsidRPr="008119B6">
        <w:rPr>
          <w:sz w:val="20"/>
          <w:szCs w:val="20"/>
          <w:lang w:val="en-US"/>
        </w:rPr>
        <w:t>R message; there can be such URL in the segment response?</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Thomas: yes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The client may end up receiving this message. If it doesn’t know, it’s not going to call the PER message. Would be best to make this clarification and add this on top. May be elaborate more on the inband scenario. Danger is that the message may go out for nothing (no action taken by the client to get the PER message)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lastRenderedPageBreak/>
        <w:t>Thomas: Fine with all of this. Seems we agree on the principle. Will work on the rephrasing and send an update to all interested</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Thomas: Don’t want to interfere to much with the main text. </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On change 2 - need to change the “shall” to a ”may”</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thinks about the change from shall to may, this may depend on the use case</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Ozgur: This procedure may not be always needed. We also want to enable some consistent way of discovering possibilities. </w:t>
      </w:r>
      <w:r>
        <w:rPr>
          <w:sz w:val="20"/>
          <w:szCs w:val="20"/>
        </w:rPr>
        <w:t>The case by case description need to be explained</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Ok to work with Ozgur on fixing this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Let’s make mandatory requirement for capabilities mode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[..Change 3 ….] is about DASH client behavior for different modes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More or less an editorial change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Why is there a bullet “a)”</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Thomas: Should not be there</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 Change 4..] Extension defined.</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Isn’t it already defined in the body of the spec.</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May be it is then just a note; motivation is to extend with SAND messages not exactly in accordance to the procedure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Will be revised and reviewed by SAND experts</w:t>
      </w:r>
    </w:p>
    <w:p w:rsidR="008119B6" w:rsidRPr="008119B6" w:rsidRDefault="008119B6" w:rsidP="008119B6">
      <w:pPr>
        <w:rPr>
          <w:sz w:val="20"/>
          <w:szCs w:val="20"/>
          <w:lang w:val="en-US"/>
        </w:rPr>
      </w:pPr>
    </w:p>
    <w:p w:rsidR="008119B6" w:rsidRDefault="008119B6" w:rsidP="008119B6">
      <w:pPr>
        <w:rPr>
          <w:color w:val="0000FF"/>
          <w:sz w:val="20"/>
          <w:szCs w:val="20"/>
        </w:rPr>
      </w:pPr>
      <w:r>
        <w:rPr>
          <w:b/>
          <w:sz w:val="20"/>
          <w:szCs w:val="20"/>
        </w:rPr>
        <w:t xml:space="preserve">Decision: </w:t>
      </w:r>
      <w:r>
        <w:rPr>
          <w:b/>
          <w:color w:val="0000FF"/>
          <w:sz w:val="20"/>
          <w:szCs w:val="20"/>
        </w:rPr>
        <w:t xml:space="preserve">171153 </w:t>
      </w:r>
      <w:r>
        <w:rPr>
          <w:rFonts w:ascii="Arial Unicode MS" w:eastAsia="Arial Unicode MS" w:hAnsi="Arial Unicode MS" w:cs="Arial Unicode MS"/>
          <w:b/>
          <w:sz w:val="20"/>
          <w:szCs w:val="20"/>
        </w:rPr>
        <w:t xml:space="preserve">→ </w:t>
      </w:r>
      <w:r>
        <w:rPr>
          <w:b/>
          <w:color w:val="0000FF"/>
          <w:sz w:val="20"/>
          <w:szCs w:val="20"/>
        </w:rPr>
        <w:t>171304</w:t>
      </w:r>
    </w:p>
    <w:p w:rsidR="008119B6" w:rsidRDefault="008119B6" w:rsidP="008119B6"/>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46">
              <w:r w:rsidR="008119B6">
                <w:rPr>
                  <w:color w:val="1155CC"/>
                  <w:sz w:val="20"/>
                  <w:szCs w:val="20"/>
                  <w:u w:val="single"/>
                </w:rPr>
                <w:t>S4-171304</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Corrections to SAND</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9.5</w:t>
            </w:r>
          </w:p>
        </w:tc>
      </w:tr>
    </w:tbl>
    <w:p w:rsidR="008119B6" w:rsidRDefault="008119B6" w:rsidP="008119B6"/>
    <w:p w:rsidR="008119B6" w:rsidRDefault="008119B6" w:rsidP="008119B6">
      <w:pPr>
        <w:rPr>
          <w:b/>
          <w:color w:val="0000FF"/>
          <w:sz w:val="20"/>
          <w:szCs w:val="20"/>
        </w:rPr>
      </w:pPr>
      <w:r>
        <w:rPr>
          <w:b/>
          <w:color w:val="0000FF"/>
          <w:sz w:val="20"/>
          <w:szCs w:val="20"/>
        </w:rPr>
        <w:t>Revision of 1153</w:t>
      </w:r>
    </w:p>
    <w:p w:rsidR="008119B6" w:rsidRPr="008119B6" w:rsidRDefault="008119B6" w:rsidP="008119B6">
      <w:pPr>
        <w:rPr>
          <w:sz w:val="20"/>
          <w:szCs w:val="20"/>
          <w:lang w:val="en-US"/>
        </w:rPr>
      </w:pPr>
      <w:r w:rsidRPr="008119B6">
        <w:rPr>
          <w:b/>
          <w:sz w:val="20"/>
          <w:szCs w:val="20"/>
          <w:lang w:val="en-US"/>
        </w:rPr>
        <w:t xml:space="preserve">Presenter:  </w:t>
      </w:r>
      <w:r w:rsidRPr="008119B6">
        <w:rPr>
          <w:sz w:val="20"/>
          <w:szCs w:val="20"/>
          <w:lang w:val="en-US"/>
        </w:rPr>
        <w:t>Presented by Mr. Thomas Stockhammer of Qualcomm</w:t>
      </w:r>
    </w:p>
    <w:p w:rsidR="008119B6" w:rsidRPr="008119B6" w:rsidRDefault="008119B6" w:rsidP="008119B6">
      <w:pPr>
        <w:rPr>
          <w:sz w:val="20"/>
          <w:szCs w:val="20"/>
          <w:lang w:val="en-US"/>
        </w:rPr>
      </w:pPr>
    </w:p>
    <w:p w:rsidR="008119B6" w:rsidRDefault="008119B6" w:rsidP="008119B6">
      <w:pPr>
        <w:rPr>
          <w:sz w:val="20"/>
          <w:szCs w:val="20"/>
        </w:rPr>
      </w:pPr>
      <w:r>
        <w:rPr>
          <w:sz w:val="20"/>
          <w:szCs w:val="20"/>
        </w:rPr>
        <w:t xml:space="preserve">Summary: </w:t>
      </w: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9360"/>
      </w:tblGrid>
      <w:tr w:rsidR="008119B6" w:rsidRPr="00C5076E" w:rsidTr="008119B6">
        <w:trPr>
          <w:trHeight w:val="800"/>
        </w:trPr>
        <w:tc>
          <w:tcPr>
            <w:tcW w:w="9360" w:type="dxa"/>
            <w:tcBorders>
              <w:right w:val="single" w:sz="8" w:space="0" w:color="000000"/>
            </w:tcBorders>
            <w:shd w:val="clear" w:color="auto" w:fill="FFFFCA"/>
            <w:tcMar>
              <w:top w:w="100" w:type="dxa"/>
              <w:left w:w="40" w:type="dxa"/>
              <w:bottom w:w="100" w:type="dxa"/>
              <w:right w:w="40" w:type="dxa"/>
            </w:tcMar>
          </w:tcPr>
          <w:p w:rsidR="008119B6" w:rsidRPr="008119B6" w:rsidRDefault="008119B6" w:rsidP="008119B6">
            <w:pPr>
              <w:widowControl w:val="0"/>
              <w:rPr>
                <w:sz w:val="20"/>
                <w:szCs w:val="20"/>
                <w:lang w:val="en-US"/>
              </w:rPr>
            </w:pPr>
            <w:r w:rsidRPr="008119B6">
              <w:rPr>
                <w:sz w:val="20"/>
                <w:szCs w:val="20"/>
                <w:lang w:val="en-US"/>
              </w:rPr>
              <w:t>Remove the requirements for a network DANE in order to not limit the SAND capability to the specific network architecture</w:t>
            </w:r>
          </w:p>
        </w:tc>
      </w:tr>
    </w:tbl>
    <w:p w:rsidR="008119B6" w:rsidRPr="008119B6" w:rsidRDefault="008119B6" w:rsidP="008119B6">
      <w:pPr>
        <w:rPr>
          <w:b/>
          <w:sz w:val="20"/>
          <w:szCs w:val="20"/>
          <w:lang w:val="en-US"/>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There is an issue: What does it mean a connection to a DANE, so I changed to a should</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Why is the other one still a shall</w:t>
      </w:r>
      <w:r w:rsidR="00294C65">
        <w:rPr>
          <w:sz w:val="20"/>
          <w:szCs w:val="20"/>
          <w:lang w:val="en-US"/>
        </w:rPr>
        <w:t>?</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Thomas: The case is the DANE never connects to the DASH client. There is no reverse connection. </w:t>
      </w:r>
      <w:r>
        <w:rPr>
          <w:sz w:val="20"/>
          <w:szCs w:val="20"/>
        </w:rPr>
        <w:t>There is no confusion here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I think the way we discussed it, there are certain cases where the DASH client … the DANE will send something back. But I thought we had the DNS approach to discover it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I remember the discussion. The Shall/should depends on which mode is used</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Ozgur: I have no </w:t>
      </w:r>
      <w:r w:rsidR="00294C65">
        <w:rPr>
          <w:sz w:val="20"/>
          <w:szCs w:val="20"/>
          <w:lang w:val="en-US"/>
        </w:rPr>
        <w:t>problem</w:t>
      </w:r>
      <w:r w:rsidR="00294C65" w:rsidRPr="008119B6">
        <w:rPr>
          <w:sz w:val="20"/>
          <w:szCs w:val="20"/>
          <w:lang w:val="en-US"/>
        </w:rPr>
        <w:t xml:space="preserve"> </w:t>
      </w:r>
      <w:r w:rsidRPr="008119B6">
        <w:rPr>
          <w:sz w:val="20"/>
          <w:szCs w:val="20"/>
          <w:lang w:val="en-US"/>
        </w:rPr>
        <w:t>in rela</w:t>
      </w:r>
      <w:r w:rsidR="00294C65">
        <w:rPr>
          <w:sz w:val="20"/>
          <w:szCs w:val="20"/>
          <w:lang w:val="en-US"/>
        </w:rPr>
        <w:t>t</w:t>
      </w:r>
      <w:r w:rsidRPr="008119B6">
        <w:rPr>
          <w:sz w:val="20"/>
          <w:szCs w:val="20"/>
          <w:lang w:val="en-US"/>
        </w:rPr>
        <w:t>ing the requirement on specific cases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Paul: We could have a formal connection sometimes</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Thomas: I don’t think I said what connection means. Need to explain the definition here. </w:t>
      </w:r>
      <w:r>
        <w:rPr>
          <w:sz w:val="20"/>
          <w:szCs w:val="20"/>
        </w:rPr>
        <w:t>I’m fine keeping the shall</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Fred: If we get this CR through, there are lots of other updates to do </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lastRenderedPageBreak/>
        <w:t>Fred: Apart from the part that needs some update, are there other questions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why can’t we add SAND messages on SAND4M as part of this and relax constraints; there should not be requirements to use POST to request SAND messgaes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Paul: this would confuse the mode as is always OOB</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Imed: No, not true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Ozgur: these are completely different set of </w:t>
      </w:r>
      <w:r w:rsidR="00294C65">
        <w:rPr>
          <w:sz w:val="20"/>
          <w:szCs w:val="20"/>
          <w:lang w:val="en-US"/>
        </w:rPr>
        <w:t xml:space="preserve">SAND </w:t>
      </w:r>
      <w:r w:rsidRPr="008119B6">
        <w:rPr>
          <w:sz w:val="20"/>
          <w:szCs w:val="20"/>
          <w:lang w:val="en-US"/>
        </w:rPr>
        <w:t>message mode; agrees with Paul</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Frederic: network assistance does not pertain to caching</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closest would be proxy caching mode; there are synergies between proxy caching and SAND4M; understand latter is mainly for MBMS and different from purpose of proxy caching</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Frederic: let’s stick with corrections for now</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OK;  just awkward to limit this message for network assistance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Or thought can be given to SAND4M and proxy caching; main goal is to correct to complete SAND4M work item</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Frederic: now confused on reason for change and relation to actual proposed changes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he can make necessary changes; not too complicated and prefer to be incorporated into latest 26.247</w:t>
      </w:r>
    </w:p>
    <w:p w:rsidR="008119B6" w:rsidRPr="008119B6" w:rsidRDefault="008119B6" w:rsidP="008119B6">
      <w:pPr>
        <w:rPr>
          <w:sz w:val="20"/>
          <w:szCs w:val="20"/>
          <w:lang w:val="en-US"/>
        </w:rPr>
      </w:pPr>
    </w:p>
    <w:p w:rsidR="008119B6" w:rsidRPr="008119B6" w:rsidRDefault="008119B6" w:rsidP="008119B6">
      <w:pPr>
        <w:rPr>
          <w:color w:val="0000FF"/>
          <w:sz w:val="20"/>
          <w:szCs w:val="20"/>
          <w:lang w:val="en-US"/>
        </w:rPr>
      </w:pPr>
      <w:r w:rsidRPr="008119B6">
        <w:rPr>
          <w:b/>
          <w:sz w:val="20"/>
          <w:szCs w:val="20"/>
          <w:lang w:val="en-US"/>
        </w:rPr>
        <w:t xml:space="preserve">Decision: </w:t>
      </w:r>
      <w:r w:rsidRPr="008119B6">
        <w:rPr>
          <w:b/>
          <w:color w:val="0000FF"/>
          <w:sz w:val="20"/>
          <w:szCs w:val="20"/>
          <w:lang w:val="en-US"/>
        </w:rPr>
        <w:t xml:space="preserve">171304 </w:t>
      </w:r>
      <w:r w:rsidRPr="008119B6">
        <w:rPr>
          <w:rFonts w:ascii="Arial Unicode MS" w:eastAsia="Arial Unicode MS" w:hAnsi="Arial Unicode MS" w:cs="Arial Unicode MS"/>
          <w:b/>
          <w:sz w:val="20"/>
          <w:szCs w:val="20"/>
          <w:lang w:val="en-US"/>
        </w:rPr>
        <w:t>→</w:t>
      </w:r>
      <w:r w:rsidRPr="008119B6">
        <w:rPr>
          <w:b/>
          <w:color w:val="0000FF"/>
          <w:sz w:val="20"/>
          <w:szCs w:val="20"/>
          <w:lang w:val="en-US"/>
        </w:rPr>
        <w:t xml:space="preserve"> 171302</w:t>
      </w:r>
      <w:r>
        <w:rPr>
          <w:b/>
          <w:color w:val="0000FF"/>
          <w:sz w:val="20"/>
          <w:szCs w:val="20"/>
          <w:lang w:val="en-US"/>
        </w:rPr>
        <w:t xml:space="preserve"> (to be presented to plenary)</w:t>
      </w:r>
    </w:p>
    <w:p w:rsidR="008119B6" w:rsidRPr="008119B6" w:rsidRDefault="008119B6" w:rsidP="008119B6">
      <w:pPr>
        <w:rPr>
          <w:lang w:val="en-US"/>
        </w:rPr>
      </w:pP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47">
              <w:r w:rsidR="008119B6">
                <w:rPr>
                  <w:color w:val="0000FF"/>
                  <w:sz w:val="20"/>
                  <w:szCs w:val="20"/>
                  <w:u w:val="single"/>
                </w:rPr>
                <w:t>S4-171189</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Access Token Functionality in xMB Authorization</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9.5</w:t>
            </w:r>
          </w:p>
        </w:tc>
      </w:tr>
    </w:tbl>
    <w:p w:rsidR="008119B6" w:rsidRDefault="008119B6" w:rsidP="008119B6"/>
    <w:p w:rsidR="008119B6" w:rsidRDefault="008119B6" w:rsidP="008119B6"/>
    <w:p w:rsidR="008119B6" w:rsidRPr="008119B6" w:rsidRDefault="008119B6" w:rsidP="008119B6">
      <w:pPr>
        <w:rPr>
          <w:sz w:val="20"/>
          <w:szCs w:val="20"/>
          <w:lang w:val="en-US"/>
        </w:rPr>
      </w:pPr>
      <w:r w:rsidRPr="008119B6">
        <w:rPr>
          <w:b/>
          <w:sz w:val="20"/>
          <w:szCs w:val="20"/>
          <w:lang w:val="en-US"/>
        </w:rPr>
        <w:t xml:space="preserve">Presenter:  </w:t>
      </w:r>
      <w:r w:rsidRPr="008119B6">
        <w:rPr>
          <w:sz w:val="20"/>
          <w:szCs w:val="20"/>
          <w:lang w:val="en-US"/>
        </w:rPr>
        <w:t>Presented by Charles Lo of Qualcomm</w:t>
      </w:r>
    </w:p>
    <w:p w:rsidR="008119B6" w:rsidRPr="008119B6" w:rsidRDefault="008119B6" w:rsidP="008119B6">
      <w:pPr>
        <w:rPr>
          <w:b/>
          <w:sz w:val="20"/>
          <w:szCs w:val="20"/>
          <w:lang w:val="en-US"/>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Jean-Marc: should not reference 29.116 on user authorization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Jean-Marc; Authentication is DTLS, then digest is used - that is authentication not authorization.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Stage 2 shall not content Stage 3 reference,such as “as defined, …”</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Clarification is welcomed, not details of implementation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Have some fundamental issues. The “session context” goes against RESTful API. So would not replace token, with session_context. Too stage 3. Token are completely stateless, so we should not replace with session_context that are not stateless</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Charles: xMB is stateless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Let’s park it and review it with the relevant bodies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How much has CT3 done?</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Fred: This is alignment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They use username/password, valid for one request. So they’ll have to reauthenticate every time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Parked for review with various interested parties</w:t>
      </w:r>
    </w:p>
    <w:p w:rsidR="008119B6" w:rsidRPr="008119B6" w:rsidRDefault="008119B6" w:rsidP="008119B6">
      <w:pPr>
        <w:rPr>
          <w:sz w:val="20"/>
          <w:szCs w:val="20"/>
          <w:lang w:val="en-US"/>
        </w:rPr>
      </w:pPr>
    </w:p>
    <w:p w:rsidR="008119B6" w:rsidRPr="005E6571" w:rsidRDefault="008119B6" w:rsidP="008119B6">
      <w:pPr>
        <w:rPr>
          <w:color w:val="FF0000"/>
          <w:sz w:val="20"/>
          <w:szCs w:val="20"/>
          <w:lang w:val="en-US"/>
        </w:rPr>
      </w:pPr>
      <w:r w:rsidRPr="005E6571">
        <w:rPr>
          <w:b/>
          <w:sz w:val="20"/>
          <w:szCs w:val="20"/>
          <w:lang w:val="en-US"/>
        </w:rPr>
        <w:t xml:space="preserve">Decision: </w:t>
      </w:r>
      <w:r w:rsidRPr="005E6571">
        <w:rPr>
          <w:b/>
          <w:color w:val="0000FF"/>
          <w:sz w:val="20"/>
          <w:szCs w:val="20"/>
          <w:lang w:val="en-US"/>
        </w:rPr>
        <w:t xml:space="preserve">S4-171189 </w:t>
      </w:r>
      <w:r w:rsidRPr="005E6571">
        <w:rPr>
          <w:b/>
          <w:color w:val="FF0000"/>
          <w:sz w:val="20"/>
          <w:szCs w:val="20"/>
          <w:lang w:val="en-US"/>
        </w:rPr>
        <w:t>Not pursued</w:t>
      </w:r>
    </w:p>
    <w:p w:rsidR="008119B6" w:rsidRPr="005E6571" w:rsidRDefault="008119B6" w:rsidP="008119B6">
      <w:pPr>
        <w:rPr>
          <w:sz w:val="20"/>
          <w:szCs w:val="20"/>
          <w:lang w:val="en-US"/>
        </w:rPr>
      </w:pPr>
    </w:p>
    <w:p w:rsidR="008119B6" w:rsidRPr="005E6571" w:rsidRDefault="008119B6" w:rsidP="008119B6">
      <w:pPr>
        <w:rPr>
          <w:lang w:val="en-US"/>
        </w:rPr>
      </w:pPr>
    </w:p>
    <w:p w:rsidR="008119B6" w:rsidRPr="005E6571" w:rsidRDefault="008119B6" w:rsidP="008119B6">
      <w:pPr>
        <w:rPr>
          <w:sz w:val="20"/>
          <w:szCs w:val="20"/>
          <w:lang w:val="en-US"/>
        </w:rPr>
      </w:pPr>
    </w:p>
    <w:p w:rsidR="008119B6" w:rsidRPr="005E6571" w:rsidRDefault="008119B6" w:rsidP="008119B6">
      <w:pPr>
        <w:rPr>
          <w:sz w:val="20"/>
          <w:szCs w:val="20"/>
          <w:lang w:val="en-US"/>
        </w:rPr>
      </w:pPr>
    </w:p>
    <w:p w:rsidR="008119B6" w:rsidRPr="005E6571" w:rsidRDefault="008119B6" w:rsidP="008119B6">
      <w:pPr>
        <w:rPr>
          <w:sz w:val="20"/>
          <w:szCs w:val="20"/>
          <w:lang w:val="en-US"/>
        </w:rPr>
      </w:pPr>
    </w:p>
    <w:p w:rsidR="008119B6" w:rsidRPr="005E6571" w:rsidRDefault="008119B6" w:rsidP="008119B6">
      <w:pPr>
        <w:rPr>
          <w:lang w:val="en-US"/>
        </w:rPr>
      </w:pPr>
    </w:p>
    <w:p w:rsidR="008119B6" w:rsidRPr="008119B6" w:rsidRDefault="008119B6" w:rsidP="008119B6">
      <w:pPr>
        <w:rPr>
          <w:sz w:val="20"/>
          <w:szCs w:val="20"/>
          <w:lang w:val="en-US"/>
        </w:rPr>
      </w:pPr>
    </w:p>
    <w:p w:rsidR="008119B6" w:rsidRPr="008119B6" w:rsidRDefault="008119B6" w:rsidP="008119B6">
      <w:pPr>
        <w:rPr>
          <w:sz w:val="20"/>
          <w:szCs w:val="20"/>
          <w:lang w:val="en-US"/>
        </w:rPr>
      </w:pPr>
    </w:p>
    <w:p w:rsidR="008119B6" w:rsidRPr="008119B6" w:rsidRDefault="008119B6" w:rsidP="008119B6">
      <w:pPr>
        <w:rPr>
          <w:sz w:val="20"/>
          <w:szCs w:val="20"/>
          <w:lang w:val="en-US"/>
        </w:rPr>
      </w:pPr>
    </w:p>
    <w:p w:rsidR="008119B6" w:rsidRPr="008119B6" w:rsidRDefault="008119B6" w:rsidP="008119B6">
      <w:pPr>
        <w:rPr>
          <w:sz w:val="20"/>
          <w:szCs w:val="20"/>
          <w:lang w:val="en-US"/>
        </w:rPr>
      </w:pPr>
    </w:p>
    <w:p w:rsidR="008119B6" w:rsidRPr="008119B6" w:rsidRDefault="008119B6" w:rsidP="008119B6">
      <w:pPr>
        <w:pStyle w:val="Heading2"/>
        <w:keepNext w:val="0"/>
        <w:keepLines w:val="0"/>
        <w:spacing w:after="80"/>
        <w:rPr>
          <w:b/>
          <w:sz w:val="34"/>
          <w:szCs w:val="34"/>
          <w:lang w:val="en-US"/>
        </w:rPr>
      </w:pPr>
      <w:bookmarkStart w:id="6" w:name="_9u9fzgz1zax7" w:colFirst="0" w:colLast="0"/>
      <w:bookmarkEnd w:id="6"/>
      <w:r w:rsidRPr="008119B6">
        <w:rPr>
          <w:b/>
          <w:sz w:val="34"/>
          <w:szCs w:val="34"/>
          <w:lang w:val="en-US"/>
        </w:rPr>
        <w:t>9.6</w:t>
      </w:r>
      <w:r w:rsidRPr="008119B6">
        <w:rPr>
          <w:b/>
          <w:sz w:val="34"/>
          <w:szCs w:val="34"/>
          <w:lang w:val="en-US"/>
        </w:rPr>
        <w:tab/>
        <w:t>SAND4M (SAND for MBMS)</w:t>
      </w:r>
      <w:r w:rsidRPr="008119B6">
        <w:rPr>
          <w:b/>
          <w:sz w:val="34"/>
          <w:szCs w:val="34"/>
          <w:lang w:val="en-US"/>
        </w:rPr>
        <w:tab/>
      </w: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2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48">
              <w:r w:rsidR="008119B6">
                <w:rPr>
                  <w:color w:val="0000FF"/>
                  <w:sz w:val="20"/>
                  <w:szCs w:val="20"/>
                  <w:u w:val="single"/>
                </w:rPr>
                <w:t>S4-171131</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Discussion document on Hybrid Broadcast</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Ericsson LM</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9.6</w:t>
            </w:r>
          </w:p>
        </w:tc>
      </w:tr>
    </w:tbl>
    <w:p w:rsidR="008119B6" w:rsidRDefault="008119B6" w:rsidP="008119B6"/>
    <w:p w:rsidR="008119B6" w:rsidRPr="008119B6" w:rsidRDefault="008119B6" w:rsidP="008119B6">
      <w:pPr>
        <w:rPr>
          <w:sz w:val="20"/>
          <w:szCs w:val="20"/>
          <w:lang w:val="en-US"/>
        </w:rPr>
      </w:pPr>
      <w:r w:rsidRPr="008119B6">
        <w:rPr>
          <w:b/>
          <w:sz w:val="20"/>
          <w:szCs w:val="20"/>
          <w:lang w:val="en-US"/>
        </w:rPr>
        <w:t xml:space="preserve">Presenter:  </w:t>
      </w:r>
      <w:r w:rsidRPr="008119B6">
        <w:rPr>
          <w:sz w:val="20"/>
          <w:szCs w:val="20"/>
          <w:lang w:val="en-US"/>
        </w:rPr>
        <w:t>presented by Thorsten Lohmar of Ericsson</w:t>
      </w:r>
    </w:p>
    <w:p w:rsidR="008119B6" w:rsidRPr="008119B6" w:rsidRDefault="008119B6" w:rsidP="008119B6">
      <w:pPr>
        <w:rPr>
          <w:sz w:val="20"/>
          <w:szCs w:val="20"/>
          <w:lang w:val="en-US"/>
        </w:rPr>
      </w:pPr>
    </w:p>
    <w:p w:rsidR="008119B6" w:rsidRPr="008119B6" w:rsidRDefault="008119B6" w:rsidP="008119B6">
      <w:pPr>
        <w:rPr>
          <w:sz w:val="20"/>
          <w:szCs w:val="20"/>
          <w:lang w:val="en-US"/>
        </w:rPr>
      </w:pPr>
      <w:r w:rsidRPr="008119B6">
        <w:rPr>
          <w:sz w:val="20"/>
          <w:szCs w:val="20"/>
          <w:lang w:val="en-US"/>
        </w:rPr>
        <w:t>Key issue is what is the assumption of default DASH client behavior regarding Representations listed in MPD</w:t>
      </w:r>
    </w:p>
    <w:p w:rsidR="008119B6" w:rsidRPr="008119B6" w:rsidRDefault="008119B6" w:rsidP="008119B6">
      <w:pPr>
        <w:rPr>
          <w:b/>
          <w:sz w:val="20"/>
          <w:szCs w:val="20"/>
          <w:lang w:val="en-US"/>
        </w:rPr>
      </w:pPr>
    </w:p>
    <w:p w:rsidR="008119B6" w:rsidRDefault="008119B6" w:rsidP="008119B6">
      <w:pPr>
        <w:rPr>
          <w:b/>
          <w:sz w:val="20"/>
          <w:szCs w:val="20"/>
        </w:rPr>
      </w:pPr>
      <w:r>
        <w:rPr>
          <w:b/>
          <w:sz w:val="20"/>
          <w:szCs w:val="20"/>
        </w:rPr>
        <w:t>Discussion:</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Dave: There are 3 solutions, not 2. The third would be to use MBMS URL for MBMS resources, and URLs for unicast request. </w:t>
      </w:r>
      <w:r>
        <w:rPr>
          <w:sz w:val="20"/>
          <w:szCs w:val="20"/>
        </w:rPr>
        <w:t>We don’t need SAND necessarily to do this.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The MPD should contain only MBMS URL forms for the switchable and URL for unicast only.</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Dave: Yes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Imed: The only </w:t>
      </w:r>
      <w:r w:rsidR="00294C65">
        <w:rPr>
          <w:sz w:val="20"/>
          <w:szCs w:val="20"/>
          <w:lang w:val="en-US"/>
        </w:rPr>
        <w:t>problem</w:t>
      </w:r>
      <w:r w:rsidR="00294C65" w:rsidRPr="008119B6">
        <w:rPr>
          <w:sz w:val="20"/>
          <w:szCs w:val="20"/>
          <w:lang w:val="en-US"/>
        </w:rPr>
        <w:t xml:space="preserve"> </w:t>
      </w:r>
      <w:r w:rsidRPr="008119B6">
        <w:rPr>
          <w:sz w:val="20"/>
          <w:szCs w:val="20"/>
          <w:lang w:val="en-US"/>
        </w:rPr>
        <w:t xml:space="preserve">is that the client, if it sees http, will not </w:t>
      </w:r>
      <w:r w:rsidR="00294C65" w:rsidRPr="008119B6">
        <w:rPr>
          <w:sz w:val="20"/>
          <w:szCs w:val="20"/>
          <w:lang w:val="en-US"/>
        </w:rPr>
        <w:t>assum</w:t>
      </w:r>
      <w:r w:rsidR="00294C65">
        <w:rPr>
          <w:sz w:val="20"/>
          <w:szCs w:val="20"/>
          <w:lang w:val="en-US"/>
        </w:rPr>
        <w:t>e</w:t>
      </w:r>
      <w:r w:rsidR="00294C65" w:rsidRPr="008119B6">
        <w:rPr>
          <w:sz w:val="20"/>
          <w:szCs w:val="20"/>
          <w:lang w:val="en-US"/>
        </w:rPr>
        <w:t xml:space="preserve"> </w:t>
      </w:r>
      <w:r w:rsidRPr="008119B6">
        <w:rPr>
          <w:sz w:val="20"/>
          <w:szCs w:val="20"/>
          <w:lang w:val="en-US"/>
        </w:rPr>
        <w:t>it’s available on MBMS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Dave: With the MBMS URL, you get soft fallback</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A bit concerned that we add this discussion here when we are supposed to close the work item. I don’t mean I don’t want to answer it, but is it the time?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Dave: I don’t want to derail the WI, but don’t want to say there is only SAND if there is an alternative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has concern for the MBMS URL form mechanism to be introduced at this time into SAND4M</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The intention is to bring the use case and fix what can be fixed. Agrees with David’s 3rd proposal, but is out of the current scope. Need to clarify the default behaviour for the DASH player. What does the DASH player do if it hasn’t received anything from DANE server</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Charles: On method A, can you clarify?</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Thorsten: A is the UE contains info on switchable content, and which representations are unicast always available. </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Charles: My understanding on B is that everything is available. The DASH client assumes that what is in the USD is available, right?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Exactly. When the USD only contains the switchable representations, then the USD can contain all the representations. When we list unicast always representation on the USD, there is the risk that the DANE make them unavailable.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Thomas: understanding of what is available or not in UC or BC makes use of USD and UE location </w:t>
      </w:r>
      <w:r w:rsidR="00294C65">
        <w:rPr>
          <w:sz w:val="20"/>
          <w:szCs w:val="20"/>
          <w:lang w:val="en-US"/>
        </w:rPr>
        <w:t>being inside or outside MBMS coverage</w:t>
      </w:r>
      <w:r w:rsidRPr="008119B6">
        <w:rPr>
          <w:sz w:val="20"/>
          <w:szCs w:val="20"/>
          <w:lang w:val="en-US"/>
        </w:rPr>
        <w:t xml:space="preserve">. Is there processing problem that DASH client that gets MPD that assumes everything is available when it should not be. This is a 3rd use case </w:t>
      </w:r>
      <w:r w:rsidRPr="008119B6">
        <w:rPr>
          <w:sz w:val="20"/>
          <w:szCs w:val="20"/>
          <w:lang w:val="en-US"/>
        </w:rPr>
        <w:lastRenderedPageBreak/>
        <w:t>that’s not considered. If add URL for longtail content without adding in USD; if want to leverage MooD can we control ?</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we can discuss this issue further; 3 cases for unicast fallback to be addressed</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I’m not sure when this happen. Initially, we had unicast that unicast representations are a superset of broadcast representation. Not sure when we lost that assumption and why we now have to have all that complexity.</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Cédric: I agree with Imed that the sentence in Reason for Change is not true. Some implementation may use the fact that the segments are in unicast. </w:t>
      </w:r>
      <w:r>
        <w:rPr>
          <w:sz w:val="20"/>
          <w:szCs w:val="20"/>
        </w:rPr>
        <w:t>It is not forbidden by the spec</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This are policies we have not considered. What you talk about are Operator policies, not the one we talked about, to allow UE to temporarily acquire UC content to support fast channel change but must then move back to BC delivered content. These are great use cases, but they had not been part of our considerations for service continuity</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We should first focus on the SAND4M stuff</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May be we should park this document and come back at washup and consider applicability of the 1190 CR to DASH4M</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I’m happy if we say it is for SAND4M, then document these cases elsewhere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Fred: There is a wilingness to solve this issue. So let’s park it and come back during washup </w:t>
      </w:r>
    </w:p>
    <w:p w:rsidR="008119B6" w:rsidRPr="008119B6" w:rsidRDefault="008119B6" w:rsidP="008119B6">
      <w:pPr>
        <w:rPr>
          <w:sz w:val="20"/>
          <w:szCs w:val="20"/>
          <w:lang w:val="en-US"/>
        </w:rPr>
      </w:pP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[Washup session]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The use case is interesting</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Thomas: We need some policies</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Charles: not sure how to resolve this with the CR on USD changes. </w:t>
      </w:r>
      <w:r>
        <w:rPr>
          <w:sz w:val="20"/>
          <w:szCs w:val="20"/>
        </w:rPr>
        <w:t>Not sure how to address this (171190)</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Fred: There were some inconsistencies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Thomas: Do we want to do this in Rel15. Do we want to extend an existing WI or do we create a new WI? </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I’m in sympathy of the SAND4M extension. It relaxes the pressure on this meeting</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I don’t want to delay the resolution of this issue indefinitely</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Thorsten: It fits into SAND4M</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There is support for the inclusion of this issue into SAND4M. We need to complete in 1 meeting cycle. It’s up to the rapporteur to see if it needs to extend the WI or not.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Yes, that would be my preference to reflect it, so we have a justification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The new WID update will go to plenary. Thomas will take care of it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1154 noted. The revised WID is in 1320 and will go to plenary</w:t>
      </w:r>
    </w:p>
    <w:p w:rsidR="008119B6" w:rsidRPr="008119B6" w:rsidRDefault="008119B6" w:rsidP="008119B6">
      <w:pPr>
        <w:rPr>
          <w:b/>
          <w:sz w:val="20"/>
          <w:szCs w:val="20"/>
          <w:lang w:val="en-US"/>
        </w:rPr>
      </w:pPr>
    </w:p>
    <w:p w:rsidR="008119B6" w:rsidRDefault="008119B6" w:rsidP="008119B6">
      <w:pPr>
        <w:rPr>
          <w:sz w:val="20"/>
          <w:szCs w:val="20"/>
        </w:rPr>
      </w:pPr>
      <w:r>
        <w:rPr>
          <w:b/>
          <w:sz w:val="20"/>
          <w:szCs w:val="20"/>
        </w:rPr>
        <w:t xml:space="preserve">Decision: </w:t>
      </w:r>
      <w:r>
        <w:rPr>
          <w:b/>
          <w:color w:val="0000FF"/>
          <w:sz w:val="20"/>
          <w:szCs w:val="20"/>
        </w:rPr>
        <w:t>S4-171131</w:t>
      </w:r>
      <w:r>
        <w:rPr>
          <w:sz w:val="20"/>
          <w:szCs w:val="20"/>
        </w:rPr>
        <w:t xml:space="preserve"> is </w:t>
      </w:r>
      <w:r>
        <w:rPr>
          <w:b/>
          <w:color w:val="FF0000"/>
          <w:sz w:val="20"/>
          <w:szCs w:val="20"/>
        </w:rPr>
        <w:t xml:space="preserve">noted </w:t>
      </w:r>
    </w:p>
    <w:p w:rsidR="008119B6" w:rsidRDefault="008119B6" w:rsidP="008119B6">
      <w:pPr>
        <w:rPr>
          <w:sz w:val="20"/>
          <w:szCs w:val="20"/>
        </w:rPr>
      </w:pPr>
    </w:p>
    <w:p w:rsidR="008119B6" w:rsidRDefault="008119B6" w:rsidP="008119B6"/>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49">
              <w:r w:rsidR="008119B6">
                <w:rPr>
                  <w:color w:val="0000FF"/>
                  <w:sz w:val="20"/>
                  <w:szCs w:val="20"/>
                  <w:u w:val="single"/>
                </w:rPr>
                <w:t>S4-171154</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SAND4M: Proposed Work Item Summary</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9.6</w:t>
            </w:r>
          </w:p>
        </w:tc>
      </w:tr>
    </w:tbl>
    <w:p w:rsidR="008119B6" w:rsidRDefault="008119B6" w:rsidP="008119B6"/>
    <w:p w:rsidR="008119B6" w:rsidRDefault="008119B6" w:rsidP="008119B6">
      <w:pPr>
        <w:rPr>
          <w:b/>
          <w:sz w:val="20"/>
          <w:szCs w:val="20"/>
        </w:rPr>
      </w:pPr>
      <w:r>
        <w:rPr>
          <w:b/>
          <w:sz w:val="20"/>
          <w:szCs w:val="20"/>
        </w:rPr>
        <w:t xml:space="preserve">Presenter:  </w:t>
      </w:r>
      <w:r>
        <w:rPr>
          <w:sz w:val="20"/>
          <w:szCs w:val="20"/>
        </w:rPr>
        <w:t>Thomas Stockhammer of Qualcomm</w:t>
      </w:r>
    </w:p>
    <w:p w:rsidR="008119B6" w:rsidRDefault="008119B6" w:rsidP="008119B6">
      <w:pPr>
        <w:rPr>
          <w:b/>
          <w:sz w:val="20"/>
          <w:szCs w:val="20"/>
        </w:rPr>
      </w:pPr>
    </w:p>
    <w:p w:rsidR="008119B6" w:rsidRDefault="002C24FB" w:rsidP="008119B6">
      <w:pPr>
        <w:rPr>
          <w:b/>
          <w:sz w:val="20"/>
          <w:szCs w:val="20"/>
        </w:rPr>
      </w:pPr>
      <w:r>
        <w:rPr>
          <w:b/>
          <w:sz w:val="20"/>
          <w:szCs w:val="20"/>
        </w:rPr>
        <w:t>Decision</w:t>
      </w:r>
      <w:r w:rsidR="008119B6">
        <w:rPr>
          <w:b/>
          <w:sz w:val="20"/>
          <w:szCs w:val="20"/>
        </w:rPr>
        <w:t>:</w:t>
      </w:r>
    </w:p>
    <w:p w:rsidR="008119B6" w:rsidRPr="008119B6" w:rsidRDefault="008119B6" w:rsidP="008119B6">
      <w:pPr>
        <w:numPr>
          <w:ilvl w:val="0"/>
          <w:numId w:val="32"/>
        </w:numPr>
        <w:pBdr>
          <w:top w:val="nil"/>
          <w:left w:val="nil"/>
          <w:bottom w:val="nil"/>
          <w:right w:val="nil"/>
          <w:between w:val="nil"/>
        </w:pBdr>
        <w:rPr>
          <w:sz w:val="20"/>
          <w:szCs w:val="20"/>
          <w:lang w:val="en-US"/>
        </w:rPr>
      </w:pPr>
      <w:r w:rsidRPr="002C24FB">
        <w:rPr>
          <w:b/>
          <w:color w:val="0070C0"/>
          <w:sz w:val="20"/>
          <w:szCs w:val="20"/>
          <w:lang w:val="en-US"/>
        </w:rPr>
        <w:t>1154</w:t>
      </w:r>
      <w:r w:rsidRPr="002C24FB">
        <w:rPr>
          <w:color w:val="0070C0"/>
          <w:sz w:val="20"/>
          <w:szCs w:val="20"/>
          <w:lang w:val="en-US"/>
        </w:rPr>
        <w:t xml:space="preserve"> </w:t>
      </w:r>
      <w:r w:rsidRPr="002C24FB">
        <w:rPr>
          <w:b/>
          <w:color w:val="FF0000"/>
          <w:sz w:val="20"/>
          <w:szCs w:val="20"/>
          <w:lang w:val="en-US"/>
        </w:rPr>
        <w:t>noted</w:t>
      </w:r>
      <w:r w:rsidRPr="008119B6">
        <w:rPr>
          <w:sz w:val="20"/>
          <w:szCs w:val="20"/>
          <w:lang w:val="en-US"/>
        </w:rPr>
        <w:t xml:space="preserve">. The revised WID is in </w:t>
      </w:r>
      <w:r w:rsidRPr="002C24FB">
        <w:rPr>
          <w:b/>
          <w:color w:val="0070C0"/>
          <w:sz w:val="20"/>
          <w:szCs w:val="20"/>
          <w:lang w:val="en-US"/>
        </w:rPr>
        <w:t>1320</w:t>
      </w:r>
      <w:r w:rsidRPr="002C24FB">
        <w:rPr>
          <w:color w:val="0070C0"/>
          <w:sz w:val="20"/>
          <w:szCs w:val="20"/>
          <w:lang w:val="en-US"/>
        </w:rPr>
        <w:t xml:space="preserve"> </w:t>
      </w:r>
      <w:r w:rsidRPr="008119B6">
        <w:rPr>
          <w:sz w:val="20"/>
          <w:szCs w:val="20"/>
          <w:lang w:val="en-US"/>
        </w:rPr>
        <w:t>and will go to plenary (see discussion on 1131)</w:t>
      </w:r>
    </w:p>
    <w:p w:rsidR="008119B6" w:rsidRPr="008119B6" w:rsidRDefault="008119B6" w:rsidP="008119B6">
      <w:pPr>
        <w:rPr>
          <w:sz w:val="20"/>
          <w:szCs w:val="20"/>
          <w:lang w:val="en-US"/>
        </w:rPr>
      </w:pPr>
    </w:p>
    <w:p w:rsidR="008119B6" w:rsidRPr="006B0B62" w:rsidRDefault="008119B6" w:rsidP="008119B6">
      <w:pPr>
        <w:rPr>
          <w:lang w:val="en-US"/>
        </w:rPr>
      </w:pPr>
    </w:p>
    <w:p w:rsidR="008119B6" w:rsidRPr="006B0B62"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50">
              <w:r w:rsidR="008119B6">
                <w:rPr>
                  <w:color w:val="0000FF"/>
                  <w:sz w:val="20"/>
                  <w:szCs w:val="20"/>
                  <w:u w:val="single"/>
                </w:rPr>
                <w:t>S4-171155</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Support for SAND for MBMS</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9.6</w:t>
            </w:r>
          </w:p>
        </w:tc>
      </w:tr>
    </w:tbl>
    <w:p w:rsidR="008119B6" w:rsidRDefault="008119B6" w:rsidP="008119B6"/>
    <w:p w:rsidR="008119B6" w:rsidRDefault="008119B6" w:rsidP="008119B6">
      <w:pPr>
        <w:rPr>
          <w:sz w:val="20"/>
          <w:szCs w:val="20"/>
        </w:rPr>
      </w:pPr>
      <w:r>
        <w:rPr>
          <w:b/>
          <w:sz w:val="20"/>
          <w:szCs w:val="20"/>
        </w:rPr>
        <w:t xml:space="preserve">Presenter: </w:t>
      </w:r>
      <w:r>
        <w:rPr>
          <w:sz w:val="20"/>
          <w:szCs w:val="20"/>
        </w:rPr>
        <w:t>Thomas Stockhammer of Qualcomm</w:t>
      </w:r>
    </w:p>
    <w:p w:rsidR="008119B6" w:rsidRDefault="008119B6" w:rsidP="008119B6">
      <w:pPr>
        <w:rPr>
          <w:sz w:val="20"/>
          <w:szCs w:val="20"/>
        </w:rPr>
      </w:pPr>
    </w:p>
    <w:p w:rsidR="008119B6" w:rsidRDefault="008119B6" w:rsidP="008119B6">
      <w:pPr>
        <w:rPr>
          <w:sz w:val="20"/>
          <w:szCs w:val="20"/>
        </w:rPr>
      </w:pPr>
      <w:r>
        <w:rPr>
          <w:sz w:val="20"/>
          <w:szCs w:val="20"/>
        </w:rPr>
        <w:t xml:space="preserve">Summary: </w:t>
      </w: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9360"/>
      </w:tblGrid>
      <w:tr w:rsidR="008119B6" w:rsidRPr="00C5076E" w:rsidTr="008119B6">
        <w:trPr>
          <w:trHeight w:val="500"/>
        </w:trPr>
        <w:tc>
          <w:tcPr>
            <w:tcW w:w="9360" w:type="dxa"/>
            <w:tcBorders>
              <w:right w:val="single" w:sz="8" w:space="0" w:color="000000"/>
            </w:tcBorders>
            <w:shd w:val="clear" w:color="auto" w:fill="FFFFCA"/>
            <w:tcMar>
              <w:top w:w="100" w:type="dxa"/>
              <w:left w:w="40" w:type="dxa"/>
              <w:bottom w:w="100" w:type="dxa"/>
              <w:right w:w="40" w:type="dxa"/>
            </w:tcMar>
          </w:tcPr>
          <w:p w:rsidR="008119B6" w:rsidRPr="008119B6" w:rsidRDefault="008119B6" w:rsidP="008119B6">
            <w:pPr>
              <w:widowControl w:val="0"/>
              <w:rPr>
                <w:sz w:val="20"/>
                <w:szCs w:val="20"/>
                <w:lang w:val="en-US"/>
              </w:rPr>
            </w:pPr>
            <w:r w:rsidRPr="008119B6">
              <w:rPr>
                <w:sz w:val="20"/>
                <w:szCs w:val="20"/>
                <w:lang w:val="en-US"/>
              </w:rPr>
              <w:t>Add the SAND4M mode in TS26.247</w:t>
            </w:r>
          </w:p>
        </w:tc>
      </w:tr>
    </w:tbl>
    <w:p w:rsidR="008119B6" w:rsidRPr="008119B6" w:rsidRDefault="008119B6" w:rsidP="008119B6">
      <w:pPr>
        <w:rPr>
          <w:b/>
          <w:sz w:val="20"/>
          <w:szCs w:val="20"/>
          <w:lang w:val="en-US"/>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Where is the DANE located? You talk about MBMS client, but this CR is against 26.247</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DANE functionality defined to reside outside DASH client;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what is resource status vs DANE</w:t>
      </w:r>
      <w:r w:rsidR="00CB548C">
        <w:rPr>
          <w:sz w:val="20"/>
          <w:szCs w:val="20"/>
          <w:lang w:val="en-US"/>
        </w:rPr>
        <w:t xml:space="preserve"> </w:t>
      </w:r>
      <w:r w:rsidRPr="008119B6">
        <w:rPr>
          <w:sz w:val="20"/>
          <w:szCs w:val="20"/>
          <w:lang w:val="en-US"/>
        </w:rPr>
        <w:t>Resource Sta</w:t>
      </w:r>
      <w:r w:rsidR="00CB548C">
        <w:rPr>
          <w:sz w:val="20"/>
          <w:szCs w:val="20"/>
          <w:lang w:val="en-US"/>
        </w:rPr>
        <w:t>t</w:t>
      </w:r>
      <w:r w:rsidRPr="008119B6">
        <w:rPr>
          <w:sz w:val="20"/>
          <w:szCs w:val="20"/>
          <w:lang w:val="en-US"/>
        </w:rPr>
        <w:t>us</w:t>
      </w:r>
      <w:r w:rsidR="00CB548C">
        <w:rPr>
          <w:sz w:val="20"/>
          <w:szCs w:val="20"/>
          <w:lang w:val="en-US"/>
        </w:rPr>
        <w: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ResourceStatus is forward looking from permanent URL basis;  whereas DANEResourceStatus is to inform what is available due to coverage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Cedric: what you mean by MBMS client doesn’t provide full DASH server functionality?</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full DASH server can include MPD rewrite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where is full DASH server defined?</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26.247 indicates that MBMS client supporting this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Cedric: meaning if MBMS client serves as full DASH server then SAND functionality is not required</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Ozgur: if move to support of DANE function in network, how does this defer from Proxy server mode? Agreed MBMS client as DANE is fine; but generalization is not consistent </w:t>
      </w:r>
      <w:r w:rsidR="00CB548C">
        <w:rPr>
          <w:sz w:val="20"/>
          <w:szCs w:val="20"/>
          <w:lang w:val="en-US"/>
        </w:rPr>
        <w:t>with</w:t>
      </w:r>
      <w:r w:rsidR="00CB548C" w:rsidRPr="008119B6">
        <w:rPr>
          <w:sz w:val="20"/>
          <w:szCs w:val="20"/>
          <w:lang w:val="en-US"/>
        </w:rPr>
        <w:t xml:space="preserve"> </w:t>
      </w:r>
      <w:r w:rsidRPr="008119B6">
        <w:rPr>
          <w:sz w:val="20"/>
          <w:szCs w:val="20"/>
          <w:lang w:val="en-US"/>
        </w:rPr>
        <w:t>proxy caching mode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SAND4M doesn’t mean other modes cannot be used at last meeting, but have request from Thorsten to rename - SAND4M or SAND for multi-network</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 need to connect to existing SAND modes include network DANE and proxy caching in network; there should be clearly stated of DANE in MBMS client is unique as standalone mode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messages and channel are generic and can apply for DANE in the device or in the network; doesn’t see why these should be limited to certain use case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Charles: You don’t need a DANE if the MBMS client is acting as a proxy. But if you want to give guidance, then you do need something like this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This is not a technical question, rather a general one. Can we make sure that we clarify that we do this, how we call it, how generic/specific, we can discuss it.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Client assistance, client enforcement and error cases as interactions between DASH client and DANE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Charles: If everything is available, can we skip step 3. Is there a case when the DANE will push a SAND message by itself.</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It’s kind of an http push, but you pull regularly</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Cédric: The request MPD </w:t>
      </w:r>
      <w:r w:rsidR="00CB548C">
        <w:rPr>
          <w:sz w:val="20"/>
          <w:szCs w:val="20"/>
          <w:lang w:val="en-US"/>
        </w:rPr>
        <w:t xml:space="preserve">is </w:t>
      </w:r>
      <w:r w:rsidRPr="008119B6">
        <w:rPr>
          <w:sz w:val="20"/>
          <w:szCs w:val="20"/>
          <w:lang w:val="en-US"/>
        </w:rPr>
        <w:t xml:space="preserve">strange after the Broadcast coverage change. Also when there is no BC coverage, we still consume some segments. </w:t>
      </w:r>
      <w:r>
        <w:rPr>
          <w:sz w:val="20"/>
          <w:szCs w:val="20"/>
        </w:rPr>
        <w:t>This diagram has issues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Ya ya ya :-) We can work on the call flow, I agree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objective is how to keep DASH client connected to MBMS client but when coverage changes it can proxy segment request or keep MPD requests proxied and MBMS client and only goes to network for MPD requests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there is error where call fl</w:t>
      </w:r>
      <w:r w:rsidR="00CB548C">
        <w:rPr>
          <w:sz w:val="20"/>
          <w:szCs w:val="20"/>
          <w:lang w:val="en-US"/>
        </w:rPr>
        <w:t>o</w:t>
      </w:r>
      <w:r w:rsidRPr="008119B6">
        <w:rPr>
          <w:sz w:val="20"/>
          <w:szCs w:val="20"/>
          <w:lang w:val="en-US"/>
        </w:rPr>
        <w:t>w shows ‘Broadcast Coverage’ - need to ensure when BC coverage returns, DASH client can get latest MPD</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lastRenderedPageBreak/>
        <w:t>Thorsten: understood that MPD is always acquired by local URL</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limit imposing MPD updates to segment reque</w:t>
      </w:r>
      <w:r w:rsidR="00CB548C">
        <w:rPr>
          <w:sz w:val="20"/>
          <w:szCs w:val="20"/>
          <w:lang w:val="en-US"/>
        </w:rPr>
        <w:t>s</w:t>
      </w:r>
      <w:r w:rsidRPr="008119B6">
        <w:rPr>
          <w:sz w:val="20"/>
          <w:szCs w:val="20"/>
          <w:lang w:val="en-US"/>
        </w:rPr>
        <w:t>ts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thought MPD updates maybe every 5 min but PER update every 5 sec</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can use conditional get where no response may be given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MPD response provides URL to PER messages; DASH client can continuously fetch MPD updates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you ask the right question; we have made SAND channel to be stateless, no guarantee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can inform DASH client this is PER message URL; poll every x min; or use long poll where response only comes when something changed</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3rd way is each message has different URL</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there could be a bug in the basic MPEG SAND spec: should long poll or different URL used</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when MPD is not changing and DASH client is continuously requesting MPD updates; but if PER message URL are changing how can DASH client get it?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could provide this info in 304 response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example message flow needs to be revised; should we keep it here or provide it in a different spec and referenced here?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so far 26.247 is free of mentioning to MBMS; generic DANE can reside anywhere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SAND profiling in DASH spec; for MBMS with SAND support refer to … spec</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p>
    <w:p w:rsidR="008119B6" w:rsidRPr="008119B6" w:rsidRDefault="008119B6" w:rsidP="008119B6">
      <w:pPr>
        <w:rPr>
          <w:sz w:val="20"/>
          <w:szCs w:val="20"/>
          <w:lang w:val="en-US"/>
        </w:rPr>
      </w:pPr>
    </w:p>
    <w:p w:rsidR="008119B6" w:rsidRPr="008119B6" w:rsidRDefault="008119B6" w:rsidP="008119B6">
      <w:pPr>
        <w:rPr>
          <w:sz w:val="20"/>
          <w:szCs w:val="20"/>
          <w:lang w:val="en-US"/>
        </w:rPr>
      </w:pPr>
      <w:r w:rsidRPr="008119B6">
        <w:rPr>
          <w:b/>
          <w:sz w:val="20"/>
          <w:szCs w:val="20"/>
          <w:lang w:val="en-US"/>
        </w:rPr>
        <w:t xml:space="preserve">Decision: </w:t>
      </w:r>
      <w:r w:rsidRPr="008119B6">
        <w:rPr>
          <w:b/>
          <w:color w:val="0000FF"/>
          <w:sz w:val="20"/>
          <w:szCs w:val="20"/>
          <w:lang w:val="en-US"/>
        </w:rPr>
        <w:t xml:space="preserve">S4-171155 </w:t>
      </w:r>
      <w:r w:rsidRPr="008119B6">
        <w:rPr>
          <w:sz w:val="20"/>
          <w:szCs w:val="20"/>
          <w:lang w:val="en-US"/>
        </w:rPr>
        <w:t xml:space="preserve"> is </w:t>
      </w:r>
      <w:r w:rsidRPr="008119B6">
        <w:rPr>
          <w:b/>
          <w:color w:val="FF0000"/>
          <w:sz w:val="20"/>
          <w:szCs w:val="20"/>
          <w:lang w:val="en-US"/>
        </w:rPr>
        <w:t xml:space="preserve">revised </w:t>
      </w:r>
      <w:r w:rsidRPr="008119B6">
        <w:rPr>
          <w:b/>
          <w:sz w:val="20"/>
          <w:szCs w:val="20"/>
          <w:lang w:val="en-US"/>
        </w:rPr>
        <w:t xml:space="preserve">to </w:t>
      </w:r>
      <w:r w:rsidRPr="008119B6">
        <w:rPr>
          <w:b/>
          <w:color w:val="0000FF"/>
          <w:sz w:val="20"/>
          <w:szCs w:val="20"/>
          <w:lang w:val="en-US"/>
        </w:rPr>
        <w:t xml:space="preserve">S4-171305 </w:t>
      </w: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51">
              <w:r w:rsidR="008119B6">
                <w:rPr>
                  <w:color w:val="0000FF"/>
                  <w:sz w:val="20"/>
                  <w:szCs w:val="20"/>
                  <w:u w:val="single"/>
                </w:rPr>
                <w:t>S4-171156</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Support for SAND for MBMS</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9.6</w:t>
            </w:r>
          </w:p>
        </w:tc>
      </w:tr>
    </w:tbl>
    <w:p w:rsidR="008119B6" w:rsidRDefault="008119B6" w:rsidP="008119B6"/>
    <w:p w:rsidR="008119B6" w:rsidRDefault="008119B6" w:rsidP="008119B6">
      <w:pPr>
        <w:rPr>
          <w:sz w:val="20"/>
          <w:szCs w:val="20"/>
        </w:rPr>
      </w:pPr>
      <w:r>
        <w:rPr>
          <w:b/>
          <w:sz w:val="20"/>
          <w:szCs w:val="20"/>
        </w:rPr>
        <w:t xml:space="preserve">Presenter:  </w:t>
      </w:r>
      <w:r>
        <w:rPr>
          <w:sz w:val="20"/>
          <w:szCs w:val="20"/>
        </w:rPr>
        <w:t>Thomas Stockhammer of Qualcomm</w:t>
      </w:r>
    </w:p>
    <w:p w:rsidR="008119B6" w:rsidRDefault="008119B6" w:rsidP="008119B6">
      <w:pPr>
        <w:rPr>
          <w:sz w:val="20"/>
          <w:szCs w:val="20"/>
        </w:rPr>
      </w:pPr>
    </w:p>
    <w:p w:rsidR="008119B6" w:rsidRPr="008119B6" w:rsidRDefault="008119B6" w:rsidP="008119B6">
      <w:pPr>
        <w:rPr>
          <w:sz w:val="20"/>
          <w:szCs w:val="20"/>
          <w:lang w:val="en-US"/>
        </w:rPr>
      </w:pPr>
      <w:r w:rsidRPr="008119B6">
        <w:rPr>
          <w:sz w:val="20"/>
          <w:szCs w:val="20"/>
          <w:lang w:val="en-US"/>
        </w:rPr>
        <w:t>Summary: Changes to TS 26.346 to add support for SAND for MBMS for MooD and Service Continuity</w:t>
      </w:r>
    </w:p>
    <w:p w:rsidR="008119B6" w:rsidRPr="008119B6" w:rsidRDefault="008119B6" w:rsidP="008119B6">
      <w:pPr>
        <w:rPr>
          <w:sz w:val="20"/>
          <w:szCs w:val="20"/>
          <w:lang w:val="en-US"/>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 thinks text is not quite mature to be added to 26.346; what goes in should be clear instructions re. those messages for use in guiding client behavior</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agree keep changes 1 and 2, and for 2 - let’s keep the examples in 26.247 to be consistent with ideas in this document; changes 3 and 4 to go into implementation guidelines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Frederic: prefers normative text on change 2 proposal</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should change go to 26.347 or here?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Fredreic: change here with details in 26.347</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to implement those API, communication needs to be shown in 26.3476</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Frederic: Suggest modify text for Change 2 to say “MBMS client should support the interface and APIs to the MAA as specified in 26.34; implementer should reference 26.347”</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we never intended for MBMS UE to include the application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how about the MBMS UE decomposition is as defined in 26.347?</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Frederic: MBMS UE contains more than just the MBMS client - also includes modem </w:t>
      </w:r>
      <w:bookmarkStart w:id="7" w:name="_GoBack"/>
      <w:r w:rsidR="00CB548C" w:rsidRPr="008119B6">
        <w:rPr>
          <w:sz w:val="20"/>
          <w:szCs w:val="20"/>
          <w:lang w:val="en-US"/>
        </w:rPr>
        <w:t>func</w:t>
      </w:r>
      <w:r w:rsidR="00CB548C">
        <w:rPr>
          <w:sz w:val="20"/>
          <w:szCs w:val="20"/>
          <w:lang w:val="en-US"/>
        </w:rPr>
        <w:t>ti</w:t>
      </w:r>
      <w:r w:rsidR="00CB548C" w:rsidRPr="008119B6">
        <w:rPr>
          <w:sz w:val="20"/>
          <w:szCs w:val="20"/>
          <w:lang w:val="en-US"/>
        </w:rPr>
        <w:t>ons</w:t>
      </w:r>
      <w:bookmarkEnd w:id="7"/>
      <w:r w:rsidRPr="008119B6">
        <w:rPr>
          <w:sz w:val="20"/>
          <w:szCs w:val="20"/>
          <w:lang w:val="en-US"/>
        </w:rPr>
        <w:t>; MAA is not part of the MBMS UE.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there is no definition for MBMS client in TS 26.346</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Frederic: let’s change the text to be “The MBMS </w:t>
      </w:r>
      <w:r w:rsidR="00CB548C">
        <w:rPr>
          <w:sz w:val="20"/>
          <w:szCs w:val="20"/>
          <w:lang w:val="en-US"/>
        </w:rPr>
        <w:t>UE</w:t>
      </w:r>
      <w:r w:rsidR="00CB548C" w:rsidRPr="008119B6">
        <w:rPr>
          <w:sz w:val="20"/>
          <w:szCs w:val="20"/>
          <w:lang w:val="en-US"/>
        </w:rPr>
        <w:t xml:space="preserve"> </w:t>
      </w:r>
      <w:r w:rsidRPr="008119B6">
        <w:rPr>
          <w:sz w:val="20"/>
          <w:szCs w:val="20"/>
          <w:lang w:val="en-US"/>
        </w:rPr>
        <w:t>should support interface and APIs to the MAA as specified in 26.347”</w:t>
      </w:r>
    </w:p>
    <w:p w:rsidR="008119B6" w:rsidRPr="008119B6" w:rsidRDefault="008119B6" w:rsidP="008119B6">
      <w:pPr>
        <w:rPr>
          <w:sz w:val="20"/>
          <w:szCs w:val="20"/>
          <w:lang w:val="en-US"/>
        </w:rPr>
      </w:pPr>
    </w:p>
    <w:p w:rsidR="008119B6" w:rsidRPr="008119B6" w:rsidRDefault="008119B6" w:rsidP="008119B6">
      <w:pPr>
        <w:rPr>
          <w:sz w:val="20"/>
          <w:szCs w:val="20"/>
          <w:lang w:val="en-US"/>
        </w:rPr>
      </w:pPr>
      <w:r w:rsidRPr="008119B6">
        <w:rPr>
          <w:b/>
          <w:sz w:val="20"/>
          <w:szCs w:val="20"/>
          <w:lang w:val="en-US"/>
        </w:rPr>
        <w:t>Decision:</w:t>
      </w:r>
      <w:r w:rsidRPr="008119B6">
        <w:rPr>
          <w:b/>
          <w:color w:val="0000FF"/>
          <w:sz w:val="20"/>
          <w:szCs w:val="20"/>
          <w:lang w:val="en-US"/>
        </w:rPr>
        <w:t xml:space="preserve"> S4-171156</w:t>
      </w:r>
      <w:r w:rsidRPr="008119B6">
        <w:rPr>
          <w:sz w:val="20"/>
          <w:szCs w:val="20"/>
          <w:lang w:val="en-US"/>
        </w:rPr>
        <w:t xml:space="preserve"> is </w:t>
      </w:r>
      <w:r w:rsidRPr="008119B6">
        <w:rPr>
          <w:b/>
          <w:color w:val="FF0000"/>
          <w:sz w:val="20"/>
          <w:szCs w:val="20"/>
          <w:lang w:val="en-US"/>
        </w:rPr>
        <w:t>noted</w:t>
      </w:r>
      <w:r w:rsidRPr="008119B6">
        <w:rPr>
          <w:sz w:val="20"/>
          <w:szCs w:val="20"/>
          <w:lang w:val="en-US"/>
        </w:rPr>
        <w:t xml:space="preserve">; CR to be produced according to online changes in </w:t>
      </w:r>
      <w:r w:rsidRPr="008119B6">
        <w:rPr>
          <w:color w:val="0000FF"/>
          <w:sz w:val="20"/>
          <w:szCs w:val="20"/>
          <w:lang w:val="en-US"/>
        </w:rPr>
        <w:t>1317</w:t>
      </w:r>
      <w:r w:rsidRPr="008119B6">
        <w:rPr>
          <w:sz w:val="20"/>
          <w:szCs w:val="20"/>
          <w:lang w:val="en-US"/>
        </w:rPr>
        <w:t xml:space="preserve"> (Rel-14) and </w:t>
      </w:r>
      <w:r w:rsidRPr="008119B6">
        <w:rPr>
          <w:color w:val="0000FF"/>
          <w:sz w:val="20"/>
          <w:szCs w:val="20"/>
          <w:lang w:val="en-US"/>
        </w:rPr>
        <w:t xml:space="preserve">1318 </w:t>
      </w:r>
      <w:r w:rsidRPr="008119B6">
        <w:rPr>
          <w:sz w:val="20"/>
          <w:szCs w:val="20"/>
          <w:lang w:val="en-US"/>
        </w:rPr>
        <w:t>(Rel-15)</w:t>
      </w: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52">
              <w:r w:rsidR="008119B6">
                <w:rPr>
                  <w:color w:val="0000FF"/>
                  <w:sz w:val="20"/>
                  <w:szCs w:val="20"/>
                  <w:u w:val="single"/>
                </w:rPr>
                <w:t>S4-171157</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Support for SAND for MBMS</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9.6</w:t>
            </w:r>
          </w:p>
        </w:tc>
      </w:tr>
    </w:tbl>
    <w:p w:rsidR="008119B6" w:rsidRDefault="008119B6" w:rsidP="008119B6"/>
    <w:p w:rsidR="008119B6" w:rsidRDefault="008119B6" w:rsidP="008119B6">
      <w:pPr>
        <w:rPr>
          <w:sz w:val="20"/>
          <w:szCs w:val="20"/>
        </w:rPr>
      </w:pPr>
      <w:r>
        <w:rPr>
          <w:b/>
          <w:sz w:val="20"/>
          <w:szCs w:val="20"/>
        </w:rPr>
        <w:t xml:space="preserve">Presenter:  </w:t>
      </w:r>
      <w:r>
        <w:rPr>
          <w:sz w:val="20"/>
          <w:szCs w:val="20"/>
        </w:rPr>
        <w:t>Thomas Stockhammer of Qualcomm</w:t>
      </w:r>
    </w:p>
    <w:p w:rsidR="008119B6" w:rsidRDefault="008119B6" w:rsidP="008119B6">
      <w:pPr>
        <w:rPr>
          <w:sz w:val="20"/>
          <w:szCs w:val="20"/>
        </w:rPr>
      </w:pPr>
    </w:p>
    <w:p w:rsidR="008119B6" w:rsidRDefault="008119B6" w:rsidP="008119B6">
      <w:pPr>
        <w:rPr>
          <w:sz w:val="20"/>
          <w:szCs w:val="20"/>
        </w:rPr>
      </w:pPr>
      <w:r>
        <w:rPr>
          <w:sz w:val="20"/>
          <w:szCs w:val="20"/>
        </w:rPr>
        <w:t xml:space="preserve">Summary: </w:t>
      </w: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9360"/>
      </w:tblGrid>
      <w:tr w:rsidR="008119B6" w:rsidRPr="00C5076E" w:rsidTr="008119B6">
        <w:trPr>
          <w:trHeight w:val="500"/>
        </w:trPr>
        <w:tc>
          <w:tcPr>
            <w:tcW w:w="9360" w:type="dxa"/>
            <w:tcBorders>
              <w:right w:val="single" w:sz="8" w:space="0" w:color="000000"/>
            </w:tcBorders>
            <w:shd w:val="clear" w:color="auto" w:fill="FFFFCA"/>
            <w:tcMar>
              <w:top w:w="100" w:type="dxa"/>
              <w:left w:w="40" w:type="dxa"/>
              <w:bottom w:w="100" w:type="dxa"/>
              <w:right w:w="40" w:type="dxa"/>
            </w:tcMar>
          </w:tcPr>
          <w:p w:rsidR="008119B6" w:rsidRPr="008119B6" w:rsidRDefault="008119B6" w:rsidP="008119B6">
            <w:pPr>
              <w:widowControl w:val="0"/>
              <w:rPr>
                <w:sz w:val="20"/>
                <w:szCs w:val="20"/>
                <w:lang w:val="en-US"/>
              </w:rPr>
            </w:pPr>
            <w:r w:rsidRPr="008119B6">
              <w:rPr>
                <w:sz w:val="20"/>
                <w:szCs w:val="20"/>
                <w:lang w:val="en-US"/>
              </w:rPr>
              <w:t>Adds SAND functionality to the data interface in TS 26.347</w:t>
            </w:r>
          </w:p>
        </w:tc>
      </w:tr>
    </w:tbl>
    <w:p w:rsidR="008119B6" w:rsidRPr="008119B6" w:rsidRDefault="008119B6" w:rsidP="008119B6">
      <w:pPr>
        <w:rPr>
          <w:sz w:val="20"/>
          <w:szCs w:val="20"/>
          <w:lang w:val="en-US"/>
        </w:rPr>
      </w:pPr>
    </w:p>
    <w:p w:rsidR="008119B6" w:rsidRPr="008119B6" w:rsidRDefault="008119B6" w:rsidP="008119B6">
      <w:pPr>
        <w:rPr>
          <w:b/>
          <w:sz w:val="20"/>
          <w:szCs w:val="20"/>
          <w:lang w:val="en-US"/>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Cedric: this wording doesn’t look right; seems MBMS client “may” implement the SAND4M functionality, not “should”</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Ya, that’s fine. We can make this a may. If it is implemented, then we can …</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The DASH client could support other SAND messages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My suggestion is to make that condition mandatory. If the MBMS can support than it shall support. Does it makes sense to have an API call, so that the client can do some customization?</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Fred: It is a capability</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If the client doesn’t connect to fetch the SAND messages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Why don’t we make this mandatory on Rel15</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Thomas: The “should” is always “do it” unless there is good justification otherwise. </w:t>
      </w:r>
      <w:r>
        <w:rPr>
          <w:sz w:val="20"/>
          <w:szCs w:val="20"/>
        </w:rPr>
        <w:t>I’m also good with the shall</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Shall in the context of MBMS, otherwise what is the incentive for the MBMS client to support it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Cédric: Most DASH client will not support this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Yes because they are not Rel15</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Thorsten: This raises the forward compatibility. How to ensure forward-compatibility that later MBMS client and DASH peers know what compatibility level to support. </w:t>
      </w:r>
      <w:r>
        <w:rPr>
          <w:sz w:val="20"/>
          <w:szCs w:val="20"/>
        </w:rPr>
        <w:t>Is it only Rel15?</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Thomas: The more we mandate, the less DASH client we have that support this. We have used should to push people in the right direction. Eg “should”for codec. We typically do this in spec. </w:t>
      </w:r>
      <w:r>
        <w:rPr>
          <w:sz w:val="20"/>
          <w:szCs w:val="20"/>
        </w:rPr>
        <w:t>We don’t want to make ecosystem not compliant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Fred: Yes but to we have another ecosystem </w:t>
      </w:r>
      <w:r w:rsidR="00105056">
        <w:rPr>
          <w:sz w:val="20"/>
          <w:szCs w:val="20"/>
          <w:lang w:val="en-US"/>
        </w:rPr>
        <w:t>from</w:t>
      </w:r>
      <w:r w:rsidR="00105056" w:rsidRPr="008119B6">
        <w:rPr>
          <w:sz w:val="20"/>
          <w:szCs w:val="20"/>
          <w:lang w:val="en-US"/>
        </w:rPr>
        <w:t xml:space="preserve"> </w:t>
      </w:r>
      <w:r w:rsidRPr="008119B6">
        <w:rPr>
          <w:sz w:val="20"/>
          <w:szCs w:val="20"/>
          <w:lang w:val="en-US"/>
        </w:rPr>
        <w:t>the one we talk about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Cédric: We should have the same wording as for the previous contribution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Fred: C’est une tautologie (for the english reader: </w:t>
      </w:r>
      <w:r w:rsidRPr="008119B6">
        <w:rPr>
          <w:b/>
          <w:sz w:val="20"/>
          <w:szCs w:val="20"/>
          <w:lang w:val="en-US"/>
        </w:rPr>
        <w:t>a self-reinforcing pretense of significant truth;</w:t>
      </w:r>
      <w:r w:rsidRPr="008119B6">
        <w:rPr>
          <w:sz w:val="20"/>
          <w:szCs w:val="20"/>
          <w:lang w:val="en-US"/>
        </w:rPr>
        <w:t xml:space="preserve"> this is the French definition; from Merriam Webster: “needless repetition of an idea, statement, or word</w:t>
      </w:r>
      <w:r w:rsidR="00812763">
        <w:rPr>
          <w:sz w:val="20"/>
          <w:szCs w:val="20"/>
          <w:lang w:val="en-US"/>
        </w:rPr>
        <w:t>”</w:t>
      </w:r>
    </w:p>
    <w:p w:rsidR="008119B6" w:rsidRPr="008119B6" w:rsidRDefault="008119B6" w:rsidP="008119B6">
      <w:pPr>
        <w:rPr>
          <w:sz w:val="20"/>
          <w:szCs w:val="20"/>
          <w:lang w:val="en-US"/>
        </w:rPr>
      </w:pPr>
    </w:p>
    <w:p w:rsidR="008119B6" w:rsidRPr="008119B6" w:rsidRDefault="008119B6" w:rsidP="008119B6">
      <w:pPr>
        <w:rPr>
          <w:b/>
          <w:color w:val="0000FF"/>
          <w:sz w:val="20"/>
          <w:szCs w:val="20"/>
          <w:lang w:val="en-US"/>
        </w:rPr>
      </w:pPr>
      <w:r w:rsidRPr="008119B6">
        <w:rPr>
          <w:b/>
          <w:sz w:val="20"/>
          <w:szCs w:val="20"/>
          <w:lang w:val="en-US"/>
        </w:rPr>
        <w:t xml:space="preserve">Decision: </w:t>
      </w:r>
      <w:r w:rsidRPr="008119B6">
        <w:rPr>
          <w:b/>
          <w:color w:val="0000FF"/>
          <w:sz w:val="20"/>
          <w:szCs w:val="20"/>
          <w:lang w:val="en-US"/>
        </w:rPr>
        <w:t>S4-171157</w:t>
      </w:r>
      <w:r w:rsidRPr="008119B6">
        <w:rPr>
          <w:sz w:val="20"/>
          <w:szCs w:val="20"/>
          <w:lang w:val="en-US"/>
        </w:rPr>
        <w:t xml:space="preserve"> </w:t>
      </w:r>
      <w:r w:rsidRPr="008119B6">
        <w:rPr>
          <w:b/>
          <w:sz w:val="20"/>
          <w:szCs w:val="20"/>
          <w:lang w:val="en-US"/>
        </w:rPr>
        <w:t xml:space="preserve">Revised to </w:t>
      </w:r>
      <w:r w:rsidR="005761C7" w:rsidRPr="008119B6">
        <w:rPr>
          <w:b/>
          <w:color w:val="0000FF"/>
          <w:sz w:val="20"/>
          <w:szCs w:val="20"/>
          <w:lang w:val="en-US"/>
        </w:rPr>
        <w:t>S4-</w:t>
      </w:r>
      <w:r w:rsidRPr="008119B6">
        <w:rPr>
          <w:b/>
          <w:color w:val="0000FF"/>
          <w:sz w:val="20"/>
          <w:szCs w:val="20"/>
          <w:lang w:val="en-US"/>
        </w:rPr>
        <w:t>171306</w:t>
      </w:r>
    </w:p>
    <w:p w:rsidR="008119B6" w:rsidRPr="008119B6" w:rsidRDefault="008119B6" w:rsidP="008119B6">
      <w:pPr>
        <w:rPr>
          <w:b/>
          <w:color w:val="0000FF"/>
          <w:sz w:val="20"/>
          <w:szCs w:val="20"/>
          <w:lang w:val="en-US"/>
        </w:rPr>
      </w:pPr>
    </w:p>
    <w:p w:rsidR="008119B6" w:rsidRPr="008119B6" w:rsidRDefault="008119B6" w:rsidP="008119B6">
      <w:pPr>
        <w:rPr>
          <w:b/>
          <w:sz w:val="20"/>
          <w:szCs w:val="20"/>
          <w:lang w:val="en-US"/>
        </w:rPr>
      </w:pPr>
      <w:r w:rsidRPr="008119B6">
        <w:rPr>
          <w:b/>
          <w:color w:val="0000FF"/>
          <w:sz w:val="20"/>
          <w:szCs w:val="20"/>
          <w:lang w:val="en-US"/>
        </w:rPr>
        <w:t xml:space="preserve">1318 </w:t>
      </w:r>
      <w:r w:rsidRPr="008119B6">
        <w:rPr>
          <w:b/>
          <w:sz w:val="20"/>
          <w:szCs w:val="20"/>
          <w:lang w:val="en-US"/>
        </w:rPr>
        <w:t>was presented by Thomas of Qualcomm</w:t>
      </w:r>
    </w:p>
    <w:p w:rsidR="008119B6" w:rsidRPr="008119B6" w:rsidRDefault="008119B6" w:rsidP="008119B6">
      <w:pPr>
        <w:rPr>
          <w:lang w:val="en-US"/>
        </w:rPr>
      </w:pPr>
    </w:p>
    <w:p w:rsidR="008119B6" w:rsidRDefault="008119B6" w:rsidP="008119B6">
      <w:pPr>
        <w:rPr>
          <w:sz w:val="20"/>
          <w:szCs w:val="20"/>
        </w:rPr>
      </w:pPr>
      <w:r>
        <w:rPr>
          <w:sz w:val="20"/>
          <w:szCs w:val="20"/>
        </w:rPr>
        <w:t>Discussion:</w:t>
      </w:r>
    </w:p>
    <w:p w:rsidR="008119B6" w:rsidRPr="008119B6" w:rsidRDefault="008119B6" w:rsidP="008119B6">
      <w:pPr>
        <w:numPr>
          <w:ilvl w:val="0"/>
          <w:numId w:val="30"/>
        </w:numPr>
        <w:pBdr>
          <w:top w:val="nil"/>
          <w:left w:val="nil"/>
          <w:bottom w:val="nil"/>
          <w:right w:val="nil"/>
          <w:between w:val="nil"/>
        </w:pBdr>
        <w:contextualSpacing/>
        <w:rPr>
          <w:sz w:val="20"/>
          <w:szCs w:val="20"/>
          <w:lang w:val="en-US"/>
        </w:rPr>
      </w:pPr>
      <w:r w:rsidRPr="008119B6">
        <w:rPr>
          <w:sz w:val="20"/>
          <w:szCs w:val="20"/>
          <w:lang w:val="en-US"/>
        </w:rPr>
        <w:lastRenderedPageBreak/>
        <w:t>Rel-14 to be Cat F and no need for Rel-15 version</w:t>
      </w:r>
    </w:p>
    <w:p w:rsidR="008119B6" w:rsidRPr="008119B6" w:rsidRDefault="008119B6" w:rsidP="008119B6">
      <w:pPr>
        <w:rPr>
          <w:sz w:val="20"/>
          <w:szCs w:val="20"/>
          <w:lang w:val="en-US"/>
        </w:rPr>
      </w:pPr>
    </w:p>
    <w:p w:rsidR="008119B6" w:rsidRPr="008119B6" w:rsidRDefault="008119B6" w:rsidP="008119B6">
      <w:pPr>
        <w:rPr>
          <w:color w:val="FF0000"/>
          <w:sz w:val="20"/>
          <w:szCs w:val="20"/>
          <w:lang w:val="en-US"/>
        </w:rPr>
      </w:pPr>
      <w:r w:rsidRPr="008119B6">
        <w:rPr>
          <w:b/>
          <w:color w:val="0000FF"/>
          <w:sz w:val="20"/>
          <w:szCs w:val="20"/>
          <w:lang w:val="en-US"/>
        </w:rPr>
        <w:t xml:space="preserve">1318 </w:t>
      </w:r>
      <w:r w:rsidRPr="008119B6">
        <w:rPr>
          <w:b/>
          <w:color w:val="FF0000"/>
          <w:sz w:val="20"/>
          <w:szCs w:val="20"/>
          <w:lang w:val="en-US"/>
        </w:rPr>
        <w:t xml:space="preserve">is agreed ; 1317 is allocated as CR to </w:t>
      </w:r>
      <w:r w:rsidR="005761C7">
        <w:rPr>
          <w:b/>
          <w:color w:val="FF0000"/>
          <w:sz w:val="20"/>
          <w:szCs w:val="20"/>
          <w:lang w:val="en-US"/>
        </w:rPr>
        <w:t>R</w:t>
      </w:r>
      <w:r w:rsidRPr="008119B6">
        <w:rPr>
          <w:b/>
          <w:color w:val="FF0000"/>
          <w:sz w:val="20"/>
          <w:szCs w:val="20"/>
          <w:lang w:val="en-US"/>
        </w:rPr>
        <w:t>el-14 on TRAPI</w:t>
      </w:r>
      <w:r w:rsidR="005761C7">
        <w:rPr>
          <w:b/>
          <w:color w:val="FF0000"/>
          <w:sz w:val="20"/>
          <w:szCs w:val="20"/>
          <w:lang w:val="en-US"/>
        </w:rPr>
        <w:t xml:space="preserve"> to be presented to plenary</w:t>
      </w: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0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53">
              <w:r w:rsidR="008119B6">
                <w:rPr>
                  <w:color w:val="0000FF"/>
                  <w:sz w:val="20"/>
                  <w:szCs w:val="20"/>
                  <w:u w:val="single"/>
                </w:rPr>
                <w:t>S4-171158</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Support for SAND for MBMS</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9.6</w:t>
            </w:r>
          </w:p>
        </w:tc>
      </w:tr>
    </w:tbl>
    <w:p w:rsidR="008119B6" w:rsidRDefault="008119B6" w:rsidP="008119B6"/>
    <w:p w:rsidR="008119B6" w:rsidRDefault="008119B6" w:rsidP="008119B6">
      <w:pPr>
        <w:rPr>
          <w:sz w:val="20"/>
          <w:szCs w:val="20"/>
        </w:rPr>
      </w:pPr>
      <w:r>
        <w:rPr>
          <w:b/>
          <w:sz w:val="20"/>
          <w:szCs w:val="20"/>
        </w:rPr>
        <w:t xml:space="preserve">Presenter: </w:t>
      </w:r>
      <w:r>
        <w:rPr>
          <w:sz w:val="20"/>
          <w:szCs w:val="20"/>
        </w:rPr>
        <w:t xml:space="preserve"> Thomas Stockhammer of Qualcomm</w:t>
      </w:r>
    </w:p>
    <w:p w:rsidR="008119B6" w:rsidRDefault="008119B6" w:rsidP="008119B6">
      <w:pPr>
        <w:rPr>
          <w:b/>
          <w:sz w:val="20"/>
          <w:szCs w:val="20"/>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Some changes to the proposal required</w:t>
      </w:r>
    </w:p>
    <w:p w:rsidR="008119B6" w:rsidRPr="008119B6" w:rsidRDefault="008119B6" w:rsidP="008119B6">
      <w:pPr>
        <w:rPr>
          <w:sz w:val="20"/>
          <w:szCs w:val="20"/>
          <w:lang w:val="en-US"/>
        </w:rPr>
      </w:pPr>
    </w:p>
    <w:p w:rsidR="008119B6" w:rsidRPr="0071392B" w:rsidRDefault="008119B6" w:rsidP="008119B6">
      <w:pPr>
        <w:rPr>
          <w:sz w:val="20"/>
          <w:szCs w:val="20"/>
          <w:lang w:val="en-US"/>
        </w:rPr>
      </w:pPr>
      <w:r w:rsidRPr="0071392B">
        <w:rPr>
          <w:b/>
          <w:sz w:val="20"/>
          <w:szCs w:val="20"/>
          <w:lang w:val="en-US"/>
        </w:rPr>
        <w:t xml:space="preserve">Decision: </w:t>
      </w:r>
      <w:r w:rsidRPr="0071392B">
        <w:rPr>
          <w:b/>
          <w:color w:val="0000FF"/>
          <w:sz w:val="20"/>
          <w:szCs w:val="20"/>
          <w:lang w:val="en-US"/>
        </w:rPr>
        <w:t>S4-171158</w:t>
      </w:r>
      <w:r w:rsidRPr="0071392B">
        <w:rPr>
          <w:b/>
          <w:sz w:val="20"/>
          <w:szCs w:val="20"/>
          <w:lang w:val="en-US"/>
        </w:rPr>
        <w:t xml:space="preserve"> </w:t>
      </w:r>
      <w:r w:rsidRPr="0071392B">
        <w:rPr>
          <w:sz w:val="20"/>
          <w:szCs w:val="20"/>
          <w:lang w:val="en-US"/>
        </w:rPr>
        <w:t xml:space="preserve">revised to </w:t>
      </w:r>
      <w:r w:rsidR="002C24FB" w:rsidRPr="0071392B">
        <w:rPr>
          <w:b/>
          <w:color w:val="0000FF"/>
          <w:sz w:val="20"/>
          <w:szCs w:val="20"/>
          <w:lang w:val="en-US"/>
        </w:rPr>
        <w:t>S4-171319</w:t>
      </w:r>
      <w:r w:rsidRPr="0071392B">
        <w:rPr>
          <w:sz w:val="20"/>
          <w:szCs w:val="20"/>
          <w:lang w:val="en-US"/>
        </w:rPr>
        <w:t>.</w:t>
      </w:r>
    </w:p>
    <w:p w:rsidR="008119B6" w:rsidRPr="0071392B" w:rsidRDefault="008119B6" w:rsidP="008119B6">
      <w:pPr>
        <w:rPr>
          <w:lang w:val="en-US"/>
        </w:rPr>
      </w:pPr>
    </w:p>
    <w:p w:rsidR="008119B6" w:rsidRPr="0071392B"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54">
              <w:r w:rsidR="008119B6">
                <w:rPr>
                  <w:color w:val="1155CC"/>
                  <w:sz w:val="20"/>
                  <w:szCs w:val="20"/>
                  <w:u w:val="single"/>
                </w:rPr>
                <w:t>S4-171305</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Support for SAND for MBMS</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9.6</w:t>
            </w:r>
          </w:p>
        </w:tc>
      </w:tr>
    </w:tbl>
    <w:p w:rsidR="008119B6" w:rsidRDefault="008119B6" w:rsidP="008119B6"/>
    <w:p w:rsidR="008119B6" w:rsidRDefault="008119B6" w:rsidP="008119B6">
      <w:pPr>
        <w:rPr>
          <w:sz w:val="20"/>
          <w:szCs w:val="20"/>
        </w:rPr>
      </w:pPr>
      <w:r>
        <w:rPr>
          <w:b/>
          <w:sz w:val="20"/>
          <w:szCs w:val="20"/>
        </w:rPr>
        <w:t xml:space="preserve">Presenter: </w:t>
      </w:r>
      <w:r>
        <w:rPr>
          <w:sz w:val="20"/>
          <w:szCs w:val="20"/>
        </w:rPr>
        <w:t>Thomas Stockhammer of Qualcomm</w:t>
      </w:r>
    </w:p>
    <w:p w:rsidR="008119B6" w:rsidRDefault="008119B6" w:rsidP="008119B6">
      <w:pPr>
        <w:rPr>
          <w:sz w:val="20"/>
          <w:szCs w:val="20"/>
        </w:rPr>
      </w:pPr>
    </w:p>
    <w:p w:rsidR="008119B6" w:rsidRDefault="008119B6" w:rsidP="008119B6">
      <w:pPr>
        <w:rPr>
          <w:sz w:val="20"/>
          <w:szCs w:val="20"/>
        </w:rPr>
      </w:pPr>
      <w:r>
        <w:rPr>
          <w:sz w:val="20"/>
          <w:szCs w:val="20"/>
        </w:rPr>
        <w:t>Summary:  Revision of 1155</w:t>
      </w: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9360"/>
      </w:tblGrid>
      <w:tr w:rsidR="008119B6" w:rsidRPr="00C5076E" w:rsidTr="008119B6">
        <w:trPr>
          <w:trHeight w:val="500"/>
        </w:trPr>
        <w:tc>
          <w:tcPr>
            <w:tcW w:w="9360" w:type="dxa"/>
            <w:tcBorders>
              <w:right w:val="single" w:sz="8" w:space="0" w:color="000000"/>
            </w:tcBorders>
            <w:shd w:val="clear" w:color="auto" w:fill="FFFFCA"/>
            <w:tcMar>
              <w:top w:w="100" w:type="dxa"/>
              <w:left w:w="40" w:type="dxa"/>
              <w:bottom w:w="100" w:type="dxa"/>
              <w:right w:w="40" w:type="dxa"/>
            </w:tcMar>
          </w:tcPr>
          <w:p w:rsidR="008119B6" w:rsidRPr="008119B6" w:rsidRDefault="008119B6" w:rsidP="008119B6">
            <w:pPr>
              <w:widowControl w:val="0"/>
              <w:rPr>
                <w:sz w:val="20"/>
                <w:szCs w:val="20"/>
                <w:lang w:val="en-US"/>
              </w:rPr>
            </w:pPr>
            <w:r w:rsidRPr="008119B6">
              <w:rPr>
                <w:sz w:val="20"/>
                <w:szCs w:val="20"/>
                <w:lang w:val="en-US"/>
              </w:rPr>
              <w:t>Add the SAND4M mode in TS26.247</w:t>
            </w:r>
          </w:p>
        </w:tc>
      </w:tr>
    </w:tbl>
    <w:p w:rsidR="008119B6" w:rsidRPr="008119B6" w:rsidRDefault="008119B6" w:rsidP="008119B6">
      <w:pPr>
        <w:rPr>
          <w:b/>
          <w:sz w:val="20"/>
          <w:szCs w:val="20"/>
          <w:lang w:val="en-US"/>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Need to understand difference between basic and advanced use cases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Thomas: Not looking for agreement right now. </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it’s a draft CR so we can’t go for agreement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I need to do a couple of updates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is it a good base for the revision of the SAND work</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We might rename it to SAND4MBMS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I prefer that it is kept generic (not just applicable to MBMS)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There is a majority for SAND 4 Multi Networks (SAND4M)</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I want to not keep errors that can be solved. Can I have a new number?</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171325</w:t>
      </w:r>
    </w:p>
    <w:p w:rsidR="008119B6" w:rsidRDefault="008119B6" w:rsidP="008119B6">
      <w:pPr>
        <w:rPr>
          <w:sz w:val="20"/>
          <w:szCs w:val="20"/>
        </w:rPr>
      </w:pPr>
    </w:p>
    <w:p w:rsidR="008119B6" w:rsidRPr="008119B6" w:rsidRDefault="008119B6" w:rsidP="008119B6">
      <w:pPr>
        <w:rPr>
          <w:lang w:val="en-US"/>
        </w:rPr>
      </w:pPr>
      <w:r w:rsidRPr="008119B6">
        <w:rPr>
          <w:b/>
          <w:sz w:val="20"/>
          <w:szCs w:val="20"/>
          <w:lang w:val="en-US"/>
        </w:rPr>
        <w:t xml:space="preserve">Decision: </w:t>
      </w:r>
      <w:r w:rsidRPr="008119B6">
        <w:rPr>
          <w:sz w:val="20"/>
          <w:szCs w:val="20"/>
          <w:lang w:val="en-US"/>
        </w:rPr>
        <w:t xml:space="preserve"> </w:t>
      </w:r>
      <w:r w:rsidRPr="008119B6">
        <w:rPr>
          <w:b/>
          <w:color w:val="0000FF"/>
          <w:sz w:val="20"/>
          <w:szCs w:val="20"/>
          <w:lang w:val="en-US"/>
        </w:rPr>
        <w:t>S4-171305</w:t>
      </w:r>
      <w:r w:rsidRPr="008119B6">
        <w:rPr>
          <w:sz w:val="20"/>
          <w:szCs w:val="20"/>
          <w:lang w:val="en-US"/>
        </w:rPr>
        <w:t xml:space="preserve">  is revised to </w:t>
      </w:r>
      <w:r w:rsidRPr="008119B6">
        <w:rPr>
          <w:b/>
          <w:color w:val="0000FF"/>
          <w:sz w:val="20"/>
          <w:szCs w:val="20"/>
          <w:lang w:val="en-US"/>
        </w:rPr>
        <w:t>S4-171325</w:t>
      </w:r>
      <w:r w:rsidRPr="008119B6">
        <w:rPr>
          <w:sz w:val="20"/>
          <w:szCs w:val="20"/>
          <w:lang w:val="en-US"/>
        </w:rPr>
        <w:t xml:space="preserve"> that is </w:t>
      </w:r>
      <w:r w:rsidRPr="005761C7">
        <w:rPr>
          <w:b/>
          <w:color w:val="FF0000"/>
          <w:sz w:val="20"/>
          <w:szCs w:val="20"/>
          <w:lang w:val="en-US"/>
        </w:rPr>
        <w:t xml:space="preserve">agreed without presentation </w:t>
      </w:r>
    </w:p>
    <w:p w:rsidR="008119B6" w:rsidRPr="008119B6" w:rsidRDefault="008119B6" w:rsidP="008119B6">
      <w:pPr>
        <w:rPr>
          <w:lang w:val="en-US"/>
        </w:rPr>
      </w:pP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55">
              <w:r w:rsidR="008119B6">
                <w:rPr>
                  <w:color w:val="1155CC"/>
                  <w:sz w:val="20"/>
                  <w:szCs w:val="20"/>
                  <w:u w:val="single"/>
                </w:rPr>
                <w:t>S4-171306</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Support for SAND for MBMS</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9.6</w:t>
            </w:r>
          </w:p>
        </w:tc>
      </w:tr>
    </w:tbl>
    <w:p w:rsidR="008119B6" w:rsidRDefault="008119B6" w:rsidP="008119B6"/>
    <w:p w:rsidR="008119B6" w:rsidRDefault="008119B6" w:rsidP="008119B6">
      <w:pPr>
        <w:rPr>
          <w:sz w:val="20"/>
          <w:szCs w:val="20"/>
        </w:rPr>
      </w:pPr>
      <w:r>
        <w:rPr>
          <w:b/>
          <w:sz w:val="20"/>
          <w:szCs w:val="20"/>
        </w:rPr>
        <w:t xml:space="preserve">Presenter:  </w:t>
      </w:r>
      <w:r>
        <w:rPr>
          <w:sz w:val="20"/>
          <w:szCs w:val="20"/>
        </w:rPr>
        <w:t>Thomas Stockhammer of Qualcomm</w:t>
      </w:r>
    </w:p>
    <w:p w:rsidR="008119B6" w:rsidRDefault="008119B6" w:rsidP="008119B6">
      <w:pPr>
        <w:rPr>
          <w:sz w:val="20"/>
          <w:szCs w:val="20"/>
        </w:rPr>
      </w:pPr>
    </w:p>
    <w:p w:rsidR="008119B6" w:rsidRDefault="008119B6" w:rsidP="008119B6">
      <w:pPr>
        <w:rPr>
          <w:sz w:val="20"/>
          <w:szCs w:val="20"/>
        </w:rPr>
      </w:pPr>
      <w:r>
        <w:rPr>
          <w:sz w:val="20"/>
          <w:szCs w:val="20"/>
        </w:rPr>
        <w:t xml:space="preserve">Summary: </w:t>
      </w: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9360"/>
      </w:tblGrid>
      <w:tr w:rsidR="008119B6" w:rsidRPr="00C5076E" w:rsidTr="008119B6">
        <w:trPr>
          <w:trHeight w:val="500"/>
        </w:trPr>
        <w:tc>
          <w:tcPr>
            <w:tcW w:w="9360" w:type="dxa"/>
            <w:tcBorders>
              <w:right w:val="single" w:sz="8" w:space="0" w:color="000000"/>
            </w:tcBorders>
            <w:shd w:val="clear" w:color="auto" w:fill="FFFFCA"/>
            <w:tcMar>
              <w:top w:w="100" w:type="dxa"/>
              <w:left w:w="40" w:type="dxa"/>
              <w:bottom w:w="100" w:type="dxa"/>
              <w:right w:w="40" w:type="dxa"/>
            </w:tcMar>
          </w:tcPr>
          <w:p w:rsidR="008119B6" w:rsidRPr="008119B6" w:rsidRDefault="008119B6" w:rsidP="008119B6">
            <w:pPr>
              <w:widowControl w:val="0"/>
              <w:rPr>
                <w:sz w:val="20"/>
                <w:szCs w:val="20"/>
                <w:lang w:val="en-US"/>
              </w:rPr>
            </w:pPr>
            <w:r w:rsidRPr="008119B6">
              <w:rPr>
                <w:sz w:val="20"/>
                <w:szCs w:val="20"/>
                <w:lang w:val="en-US"/>
              </w:rPr>
              <w:lastRenderedPageBreak/>
              <w:t>Adds SAND functionality to the data interface in TS 26.347</w:t>
            </w:r>
          </w:p>
        </w:tc>
      </w:tr>
    </w:tbl>
    <w:p w:rsidR="008119B6" w:rsidRPr="008119B6" w:rsidRDefault="008119B6" w:rsidP="008119B6">
      <w:pPr>
        <w:rPr>
          <w:sz w:val="20"/>
          <w:szCs w:val="20"/>
          <w:lang w:val="en-US"/>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Are you introducing reference to 26.946 that is very outdated</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What we could do is to collect all the stuff distributed on 26.946 and Annex K in 346 and put it here, and remove it from there.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Happy to revise in editor’s note</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Thorsten: Sounds good</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Cédric: For 7.4.4, we’v done a group for MBMS client, but here there is no group. </w:t>
      </w:r>
      <w:r>
        <w:rPr>
          <w:sz w:val="20"/>
          <w:szCs w:val="20"/>
        </w:rPr>
        <w:t>The DASH client either implements the first parts or…</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We want the DASH client to implement everything. We need to have a good idea of what the DASH client should support if it talks to an MBMS client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 Charles: When we get the DASH API developed, how does this adds to here?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There will be a new section DASH client to “whatever application”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We need to explain more in TS 26.346</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Imed: I don’t want to overload 26.346 with </w:t>
      </w:r>
      <w:r w:rsidR="00812763">
        <w:rPr>
          <w:sz w:val="20"/>
          <w:szCs w:val="20"/>
          <w:lang w:val="en-US"/>
        </w:rPr>
        <w:t>every</w:t>
      </w:r>
      <w:r w:rsidR="00812763" w:rsidRPr="008119B6">
        <w:rPr>
          <w:sz w:val="20"/>
          <w:szCs w:val="20"/>
          <w:lang w:val="en-US"/>
        </w:rPr>
        <w:t>thing</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Thomas: We never clarified how owns the media in </w:t>
      </w:r>
      <w:r w:rsidR="00812763">
        <w:rPr>
          <w:sz w:val="20"/>
          <w:szCs w:val="20"/>
          <w:lang w:val="en-US"/>
        </w:rPr>
        <w:t>26</w:t>
      </w:r>
      <w:r w:rsidRPr="008119B6">
        <w:rPr>
          <w:sz w:val="20"/>
          <w:szCs w:val="20"/>
          <w:lang w:val="en-US"/>
        </w:rPr>
        <w:t>.346</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Imed: If we start adding concept of </w:t>
      </w:r>
      <w:r w:rsidR="00812763">
        <w:rPr>
          <w:sz w:val="20"/>
          <w:szCs w:val="20"/>
          <w:lang w:val="en-US"/>
        </w:rPr>
        <w:t>26</w:t>
      </w:r>
      <w:r w:rsidRPr="008119B6">
        <w:rPr>
          <w:sz w:val="20"/>
          <w:szCs w:val="20"/>
          <w:lang w:val="en-US"/>
        </w:rPr>
        <w:t>.347 to there, it becomes a nightmare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Are we good with the text as it is today?</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I added an annex.</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You can remove the reference to 26.946</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p>
    <w:p w:rsidR="008119B6" w:rsidRPr="008119B6" w:rsidRDefault="008119B6" w:rsidP="008119B6">
      <w:pPr>
        <w:rPr>
          <w:sz w:val="20"/>
          <w:szCs w:val="20"/>
          <w:lang w:val="en-US"/>
        </w:rPr>
      </w:pPr>
    </w:p>
    <w:p w:rsidR="008119B6" w:rsidRPr="008119B6" w:rsidRDefault="008119B6" w:rsidP="008119B6">
      <w:pPr>
        <w:rPr>
          <w:lang w:val="en-US"/>
        </w:rPr>
      </w:pPr>
      <w:r w:rsidRPr="008119B6">
        <w:rPr>
          <w:b/>
          <w:sz w:val="20"/>
          <w:szCs w:val="20"/>
          <w:lang w:val="en-US"/>
        </w:rPr>
        <w:t xml:space="preserve">Decision: </w:t>
      </w:r>
      <w:r w:rsidRPr="008119B6">
        <w:rPr>
          <w:b/>
          <w:color w:val="0000FF"/>
          <w:sz w:val="20"/>
          <w:szCs w:val="20"/>
          <w:lang w:val="en-US"/>
        </w:rPr>
        <w:t>S4-171306</w:t>
      </w:r>
      <w:r w:rsidRPr="008119B6">
        <w:rPr>
          <w:sz w:val="20"/>
          <w:szCs w:val="20"/>
          <w:lang w:val="en-US"/>
        </w:rPr>
        <w:t xml:space="preserve"> is revised to </w:t>
      </w:r>
      <w:r w:rsidRPr="008119B6">
        <w:rPr>
          <w:b/>
          <w:color w:val="0000FF"/>
          <w:sz w:val="20"/>
          <w:szCs w:val="20"/>
          <w:lang w:val="en-US"/>
        </w:rPr>
        <w:t>S4-171326</w:t>
      </w:r>
      <w:r w:rsidRPr="008119B6">
        <w:rPr>
          <w:sz w:val="20"/>
          <w:szCs w:val="20"/>
          <w:lang w:val="en-US"/>
        </w:rPr>
        <w:t xml:space="preserve"> and </w:t>
      </w:r>
      <w:r w:rsidRPr="005761C7">
        <w:rPr>
          <w:b/>
          <w:color w:val="FF0000"/>
          <w:sz w:val="20"/>
          <w:szCs w:val="20"/>
          <w:lang w:val="en-US"/>
        </w:rPr>
        <w:t>agreed without presentation</w:t>
      </w:r>
      <w:r w:rsidRPr="008119B6">
        <w:rPr>
          <w:sz w:val="20"/>
          <w:szCs w:val="20"/>
          <w:lang w:val="en-US"/>
        </w:rPr>
        <w:t>.</w:t>
      </w:r>
    </w:p>
    <w:p w:rsidR="008119B6" w:rsidRPr="008119B6" w:rsidRDefault="008119B6" w:rsidP="008119B6">
      <w:pPr>
        <w:rPr>
          <w:b/>
          <w:sz w:val="20"/>
          <w:szCs w:val="20"/>
          <w:lang w:val="en-US"/>
        </w:rPr>
      </w:pP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0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56">
              <w:r w:rsidR="008119B6">
                <w:rPr>
                  <w:color w:val="1155CC"/>
                  <w:sz w:val="20"/>
                  <w:szCs w:val="20"/>
                  <w:u w:val="single"/>
                </w:rPr>
                <w:t>S4-171319</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Support for SAND for MBMS</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9.6</w:t>
            </w:r>
          </w:p>
        </w:tc>
      </w:tr>
    </w:tbl>
    <w:p w:rsidR="008119B6" w:rsidRDefault="008119B6" w:rsidP="008119B6">
      <w:pPr>
        <w:rPr>
          <w:b/>
          <w:sz w:val="20"/>
          <w:szCs w:val="20"/>
        </w:rPr>
      </w:pPr>
    </w:p>
    <w:p w:rsidR="008119B6" w:rsidRDefault="008119B6" w:rsidP="008119B6">
      <w:pPr>
        <w:rPr>
          <w:sz w:val="20"/>
          <w:szCs w:val="20"/>
        </w:rPr>
      </w:pPr>
      <w:r>
        <w:rPr>
          <w:sz w:val="20"/>
          <w:szCs w:val="20"/>
        </w:rPr>
        <w:t>Revision of 171158</w:t>
      </w:r>
    </w:p>
    <w:p w:rsidR="008119B6" w:rsidRDefault="008119B6" w:rsidP="008119B6">
      <w:pPr>
        <w:rPr>
          <w:sz w:val="20"/>
          <w:szCs w:val="20"/>
        </w:rPr>
      </w:pPr>
      <w:r>
        <w:rPr>
          <w:b/>
          <w:sz w:val="20"/>
          <w:szCs w:val="20"/>
        </w:rPr>
        <w:t xml:space="preserve">Presenter: </w:t>
      </w:r>
      <w:r>
        <w:rPr>
          <w:sz w:val="20"/>
          <w:szCs w:val="20"/>
        </w:rPr>
        <w:t xml:space="preserve"> Thomas Stockhammer of Qualcomm</w:t>
      </w:r>
    </w:p>
    <w:p w:rsidR="008119B6" w:rsidRDefault="008119B6" w:rsidP="008119B6">
      <w:pPr>
        <w:rPr>
          <w:b/>
          <w:sz w:val="20"/>
          <w:szCs w:val="20"/>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We can note it or I update it</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Fred: Up to you</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Thomas: Let’s note it</w:t>
      </w:r>
    </w:p>
    <w:p w:rsidR="008119B6" w:rsidRDefault="008119B6" w:rsidP="008119B6">
      <w:pPr>
        <w:rPr>
          <w:sz w:val="20"/>
          <w:szCs w:val="20"/>
        </w:rPr>
      </w:pPr>
    </w:p>
    <w:p w:rsidR="008119B6" w:rsidRDefault="008119B6" w:rsidP="008119B6">
      <w:r>
        <w:rPr>
          <w:b/>
          <w:sz w:val="20"/>
          <w:szCs w:val="20"/>
        </w:rPr>
        <w:t xml:space="preserve">Decision: </w:t>
      </w:r>
      <w:r>
        <w:rPr>
          <w:b/>
          <w:color w:val="0000FF"/>
          <w:sz w:val="20"/>
          <w:szCs w:val="20"/>
        </w:rPr>
        <w:t>S4-171319</w:t>
      </w:r>
      <w:r>
        <w:rPr>
          <w:b/>
          <w:sz w:val="20"/>
          <w:szCs w:val="20"/>
        </w:rPr>
        <w:t xml:space="preserve"> </w:t>
      </w:r>
      <w:r>
        <w:rPr>
          <w:sz w:val="20"/>
          <w:szCs w:val="20"/>
        </w:rPr>
        <w:t xml:space="preserve">is </w:t>
      </w:r>
      <w:r>
        <w:rPr>
          <w:b/>
          <w:color w:val="FF0000"/>
          <w:sz w:val="20"/>
          <w:szCs w:val="20"/>
        </w:rPr>
        <w:t>noted</w:t>
      </w:r>
      <w:r>
        <w:rPr>
          <w:sz w:val="20"/>
          <w:szCs w:val="20"/>
        </w:rPr>
        <w:t>.</w:t>
      </w:r>
    </w:p>
    <w:p w:rsidR="008119B6" w:rsidRDefault="008119B6" w:rsidP="008119B6"/>
    <w:p w:rsidR="008119B6" w:rsidRDefault="008119B6" w:rsidP="008119B6">
      <w:r>
        <w:rPr>
          <w:b/>
          <w:sz w:val="34"/>
          <w:szCs w:val="34"/>
        </w:rPr>
        <w:t>9.7</w:t>
      </w:r>
      <w:r>
        <w:rPr>
          <w:b/>
          <w:sz w:val="34"/>
          <w:szCs w:val="34"/>
        </w:rPr>
        <w:tab/>
        <w:t>SerInter (Service Interactivity)</w:t>
      </w:r>
      <w:r>
        <w:rPr>
          <w:b/>
          <w:sz w:val="34"/>
          <w:szCs w:val="34"/>
        </w:rPr>
        <w:tab/>
      </w:r>
    </w:p>
    <w:p w:rsidR="008119B6" w:rsidRDefault="008119B6" w:rsidP="008119B6"/>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57">
              <w:r w:rsidR="008119B6">
                <w:rPr>
                  <w:color w:val="0000FF"/>
                  <w:sz w:val="20"/>
                  <w:szCs w:val="20"/>
                  <w:u w:val="single"/>
                </w:rPr>
                <w:t>S4-171159</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SerInter: Progress on MPEG Interactivity Track</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9.7</w:t>
            </w:r>
          </w:p>
        </w:tc>
      </w:tr>
    </w:tbl>
    <w:p w:rsidR="008119B6" w:rsidRDefault="008119B6" w:rsidP="008119B6"/>
    <w:p w:rsidR="008119B6" w:rsidRDefault="008119B6" w:rsidP="008119B6">
      <w:pPr>
        <w:rPr>
          <w:sz w:val="20"/>
          <w:szCs w:val="20"/>
        </w:rPr>
      </w:pPr>
      <w:r>
        <w:rPr>
          <w:b/>
          <w:sz w:val="20"/>
          <w:szCs w:val="20"/>
        </w:rPr>
        <w:lastRenderedPageBreak/>
        <w:t xml:space="preserve">Presenter:  </w:t>
      </w:r>
      <w:r>
        <w:rPr>
          <w:sz w:val="20"/>
          <w:szCs w:val="20"/>
        </w:rPr>
        <w:t>Thomas Stockhammer of Qualcomm</w:t>
      </w:r>
    </w:p>
    <w:p w:rsidR="008119B6" w:rsidRDefault="008119B6" w:rsidP="008119B6">
      <w:pPr>
        <w:rPr>
          <w:sz w:val="20"/>
          <w:szCs w:val="20"/>
        </w:rPr>
      </w:pPr>
    </w:p>
    <w:p w:rsidR="008119B6" w:rsidRDefault="008119B6" w:rsidP="008119B6">
      <w:pPr>
        <w:rPr>
          <w:sz w:val="20"/>
          <w:szCs w:val="20"/>
        </w:rPr>
      </w:pPr>
      <w:r>
        <w:rPr>
          <w:sz w:val="20"/>
          <w:szCs w:val="20"/>
        </w:rPr>
        <w:t xml:space="preserve">Summary: </w:t>
      </w: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9360"/>
      </w:tblGrid>
      <w:tr w:rsidR="008119B6" w:rsidRPr="00C5076E" w:rsidTr="008119B6">
        <w:trPr>
          <w:trHeight w:val="500"/>
        </w:trPr>
        <w:tc>
          <w:tcPr>
            <w:tcW w:w="9360" w:type="dxa"/>
            <w:tcBorders>
              <w:right w:val="single" w:sz="8" w:space="0" w:color="000000"/>
            </w:tcBorders>
            <w:shd w:val="clear" w:color="auto" w:fill="FFFFCA"/>
            <w:tcMar>
              <w:top w:w="100" w:type="dxa"/>
              <w:left w:w="40" w:type="dxa"/>
              <w:bottom w:w="100" w:type="dxa"/>
              <w:right w:w="40" w:type="dxa"/>
            </w:tcMar>
          </w:tcPr>
          <w:p w:rsidR="008119B6" w:rsidRPr="008119B6" w:rsidRDefault="008119B6" w:rsidP="008119B6">
            <w:pPr>
              <w:rPr>
                <w:sz w:val="20"/>
                <w:szCs w:val="20"/>
                <w:lang w:val="en-US"/>
              </w:rPr>
            </w:pPr>
            <w:r w:rsidRPr="008119B6">
              <w:rPr>
                <w:sz w:val="20"/>
                <w:szCs w:val="20"/>
                <w:lang w:val="en-US"/>
              </w:rPr>
              <w:t>Status of Interactivity Track work in MPEG</w:t>
            </w:r>
          </w:p>
        </w:tc>
      </w:tr>
    </w:tbl>
    <w:p w:rsidR="008119B6" w:rsidRPr="008119B6" w:rsidRDefault="008119B6" w:rsidP="008119B6">
      <w:pPr>
        <w:rPr>
          <w:sz w:val="20"/>
          <w:szCs w:val="20"/>
          <w:lang w:val="en-US"/>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good work, but he is not aware of this work in MPEG</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it’s in MPEG File format group; one of the purposes is to allow MBMS to carry this track via ISOBMFF for distribution; there is sparseness of metadata which has promoted use of DASH Events to carry interactivity info instead of tracks</w:t>
      </w:r>
      <w:r w:rsidR="00812763">
        <w:rPr>
          <w:sz w:val="20"/>
          <w:szCs w:val="20"/>
          <w:lang w:val="en-US"/>
        </w:rPr>
        <w:t>,</w:t>
      </w:r>
      <w:r w:rsidRPr="008119B6">
        <w:rPr>
          <w:sz w:val="20"/>
          <w:szCs w:val="20"/>
          <w:lang w:val="en-US"/>
        </w:rPr>
        <w:t xml:space="preserve"> which is wrong assumption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track samples – what are they?</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Thomas: </w:t>
      </w:r>
      <w:r w:rsidR="00812763">
        <w:rPr>
          <w:sz w:val="20"/>
          <w:szCs w:val="20"/>
          <w:lang w:val="en-US"/>
        </w:rPr>
        <w:t xml:space="preserve">These samples are </w:t>
      </w:r>
      <w:r w:rsidRPr="008119B6">
        <w:rPr>
          <w:sz w:val="20"/>
          <w:szCs w:val="20"/>
          <w:lang w:val="en-US"/>
        </w:rPr>
        <w:t>typ</w:t>
      </w:r>
      <w:r w:rsidR="00812763">
        <w:rPr>
          <w:sz w:val="20"/>
          <w:szCs w:val="20"/>
          <w:lang w:val="en-US"/>
        </w:rPr>
        <w:t>ically e</w:t>
      </w:r>
      <w:r w:rsidRPr="008119B6">
        <w:rPr>
          <w:sz w:val="20"/>
          <w:szCs w:val="20"/>
          <w:lang w:val="en-US"/>
        </w:rPr>
        <w:t>mbedded in the track; could also be referenced to external doc</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why carry inband instead of separately</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Thomas: </w:t>
      </w:r>
      <w:r w:rsidR="00812763">
        <w:rPr>
          <w:sz w:val="20"/>
          <w:szCs w:val="20"/>
          <w:lang w:val="en-US"/>
        </w:rPr>
        <w:t xml:space="preserve">benefit of </w:t>
      </w:r>
      <w:r w:rsidR="00812763" w:rsidRPr="008119B6">
        <w:rPr>
          <w:sz w:val="20"/>
          <w:szCs w:val="20"/>
          <w:lang w:val="en-US"/>
        </w:rPr>
        <w:t>consisten</w:t>
      </w:r>
      <w:r w:rsidR="00812763">
        <w:rPr>
          <w:sz w:val="20"/>
          <w:szCs w:val="20"/>
          <w:lang w:val="en-US"/>
        </w:rPr>
        <w:t>t</w:t>
      </w:r>
      <w:r w:rsidR="00812763" w:rsidRPr="008119B6">
        <w:rPr>
          <w:sz w:val="20"/>
          <w:szCs w:val="20"/>
          <w:lang w:val="en-US"/>
        </w:rPr>
        <w:t xml:space="preserve"> stor</w:t>
      </w:r>
      <w:r w:rsidR="00812763">
        <w:rPr>
          <w:sz w:val="20"/>
          <w:szCs w:val="20"/>
          <w:lang w:val="en-US"/>
        </w:rPr>
        <w:t>age</w:t>
      </w:r>
      <w:r w:rsidR="00812763" w:rsidRPr="008119B6">
        <w:rPr>
          <w:sz w:val="20"/>
          <w:szCs w:val="20"/>
          <w:lang w:val="en-US"/>
        </w:rPr>
        <w:t xml:space="preserve"> </w:t>
      </w:r>
      <w:r w:rsidRPr="008119B6">
        <w:rPr>
          <w:sz w:val="20"/>
          <w:szCs w:val="20"/>
          <w:lang w:val="en-US"/>
        </w:rPr>
        <w:t>along with the timing; file format gives you the synchronization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could also use text track cues to do the same;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yes, has been done via subtitles; but there is attraction of embedding everything into a single package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yes this is option, but not the only way to support interactivity</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what is impact on MBMS client – would only work be required to</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Thomas: we may </w:t>
      </w:r>
      <w:r w:rsidR="00812763">
        <w:rPr>
          <w:sz w:val="20"/>
          <w:szCs w:val="20"/>
          <w:lang w:val="en-US"/>
        </w:rPr>
        <w:t>n</w:t>
      </w:r>
      <w:r w:rsidR="00812763" w:rsidRPr="008119B6">
        <w:rPr>
          <w:sz w:val="20"/>
          <w:szCs w:val="20"/>
          <w:lang w:val="en-US"/>
        </w:rPr>
        <w:t xml:space="preserve">eed </w:t>
      </w:r>
      <w:r w:rsidRPr="008119B6">
        <w:rPr>
          <w:sz w:val="20"/>
          <w:szCs w:val="20"/>
          <w:lang w:val="en-US"/>
        </w:rPr>
        <w:t>to create new track</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Dave: he attend W3C technical plenary, the publishing group is interested in the same functionality for book-marking</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any specific action on this document? The requested action is to maintain communication with MPEG</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let’s identify use cases and how the Interactivity Track can be of use</w:t>
      </w:r>
    </w:p>
    <w:p w:rsidR="008119B6" w:rsidRPr="008119B6" w:rsidRDefault="008119B6" w:rsidP="008119B6">
      <w:pPr>
        <w:rPr>
          <w:sz w:val="20"/>
          <w:szCs w:val="20"/>
          <w:lang w:val="en-US"/>
        </w:rPr>
      </w:pPr>
    </w:p>
    <w:p w:rsidR="008119B6" w:rsidRDefault="008119B6" w:rsidP="008119B6">
      <w:pPr>
        <w:rPr>
          <w:sz w:val="20"/>
          <w:szCs w:val="20"/>
        </w:rPr>
      </w:pPr>
      <w:r>
        <w:rPr>
          <w:b/>
          <w:sz w:val="20"/>
          <w:szCs w:val="20"/>
        </w:rPr>
        <w:t>Decision:</w:t>
      </w:r>
    </w:p>
    <w:p w:rsidR="008119B6" w:rsidRDefault="008119B6" w:rsidP="008119B6">
      <w:pPr>
        <w:rPr>
          <w:sz w:val="20"/>
          <w:szCs w:val="20"/>
        </w:rPr>
      </w:pPr>
    </w:p>
    <w:p w:rsidR="008119B6" w:rsidRDefault="008119B6" w:rsidP="008119B6">
      <w:r>
        <w:rPr>
          <w:b/>
          <w:color w:val="0000FF"/>
          <w:sz w:val="20"/>
          <w:szCs w:val="20"/>
        </w:rPr>
        <w:t>S4-171159</w:t>
      </w:r>
      <w:r>
        <w:rPr>
          <w:sz w:val="20"/>
          <w:szCs w:val="20"/>
        </w:rPr>
        <w:t xml:space="preserve"> is </w:t>
      </w:r>
      <w:r>
        <w:rPr>
          <w:b/>
          <w:color w:val="FF0000"/>
          <w:sz w:val="20"/>
          <w:szCs w:val="20"/>
        </w:rPr>
        <w:t>noted</w:t>
      </w:r>
      <w:r>
        <w:rPr>
          <w:sz w:val="20"/>
          <w:szCs w:val="20"/>
        </w:rPr>
        <w:t>.</w:t>
      </w:r>
    </w:p>
    <w:p w:rsidR="008119B6" w:rsidRDefault="008119B6" w:rsidP="008119B6"/>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72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58">
              <w:r w:rsidR="008119B6">
                <w:rPr>
                  <w:color w:val="0000FF"/>
                  <w:sz w:val="20"/>
                  <w:szCs w:val="20"/>
                  <w:u w:val="single"/>
                </w:rPr>
                <w:t>S4-171194</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Proposed Way Forward on App-to-DASH Client APIs</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9.7</w:t>
            </w:r>
          </w:p>
        </w:tc>
      </w:tr>
    </w:tbl>
    <w:p w:rsidR="008119B6" w:rsidRDefault="008119B6" w:rsidP="008119B6"/>
    <w:p w:rsidR="008119B6" w:rsidRDefault="008119B6" w:rsidP="008119B6">
      <w:pPr>
        <w:rPr>
          <w:sz w:val="20"/>
          <w:szCs w:val="20"/>
        </w:rPr>
      </w:pPr>
      <w:r>
        <w:rPr>
          <w:b/>
          <w:sz w:val="20"/>
          <w:szCs w:val="20"/>
        </w:rPr>
        <w:t xml:space="preserve">Presenter:  </w:t>
      </w:r>
      <w:r>
        <w:rPr>
          <w:sz w:val="20"/>
          <w:szCs w:val="20"/>
        </w:rPr>
        <w:t>Charles Lo of Qualcomm</w:t>
      </w:r>
    </w:p>
    <w:p w:rsidR="008119B6" w:rsidRDefault="008119B6" w:rsidP="008119B6">
      <w:pPr>
        <w:rPr>
          <w:sz w:val="20"/>
          <w:szCs w:val="20"/>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lang w:val="en-US"/>
        </w:rPr>
      </w:pPr>
      <w:r w:rsidRPr="008119B6">
        <w:rPr>
          <w:sz w:val="20"/>
          <w:szCs w:val="20"/>
          <w:lang w:val="en-US"/>
        </w:rPr>
        <w:t>Fred: Need some clarification here. The intention is to ask DASH industry to help us fulfill some of the objectives of the work item</w:t>
      </w:r>
    </w:p>
    <w:p w:rsidR="008119B6" w:rsidRPr="008119B6" w:rsidRDefault="008119B6" w:rsidP="008119B6">
      <w:pPr>
        <w:numPr>
          <w:ilvl w:val="0"/>
          <w:numId w:val="32"/>
        </w:numPr>
        <w:pBdr>
          <w:top w:val="nil"/>
          <w:left w:val="nil"/>
          <w:bottom w:val="nil"/>
          <w:right w:val="nil"/>
          <w:between w:val="nil"/>
        </w:pBdr>
        <w:contextualSpacing/>
        <w:rPr>
          <w:lang w:val="en-US"/>
        </w:rPr>
      </w:pPr>
      <w:r w:rsidRPr="008119B6">
        <w:rPr>
          <w:sz w:val="20"/>
          <w:szCs w:val="20"/>
          <w:lang w:val="en-US"/>
        </w:rPr>
        <w:t>Thomas: 3GPP would be a customer for the work done at DASH-IF</w:t>
      </w:r>
    </w:p>
    <w:p w:rsidR="008119B6" w:rsidRPr="008119B6" w:rsidRDefault="008119B6" w:rsidP="008119B6">
      <w:pPr>
        <w:numPr>
          <w:ilvl w:val="0"/>
          <w:numId w:val="32"/>
        </w:numPr>
        <w:pBdr>
          <w:top w:val="nil"/>
          <w:left w:val="nil"/>
          <w:bottom w:val="nil"/>
          <w:right w:val="nil"/>
          <w:between w:val="nil"/>
        </w:pBdr>
        <w:contextualSpacing/>
        <w:rPr>
          <w:lang w:val="en-US"/>
        </w:rPr>
      </w:pPr>
      <w:r w:rsidRPr="008119B6">
        <w:rPr>
          <w:sz w:val="20"/>
          <w:szCs w:val="20"/>
          <w:lang w:val="en-US"/>
        </w:rPr>
        <w:t>Fred: We have a 3GPP-DASH spec, so we could adopt the DASH spec when it arrives</w:t>
      </w:r>
    </w:p>
    <w:p w:rsidR="008119B6" w:rsidRPr="008119B6" w:rsidRDefault="008119B6" w:rsidP="008119B6">
      <w:pPr>
        <w:numPr>
          <w:ilvl w:val="0"/>
          <w:numId w:val="32"/>
        </w:numPr>
        <w:pBdr>
          <w:top w:val="nil"/>
          <w:left w:val="nil"/>
          <w:bottom w:val="nil"/>
          <w:right w:val="nil"/>
          <w:between w:val="nil"/>
        </w:pBdr>
        <w:contextualSpacing/>
        <w:rPr>
          <w:lang w:val="en-US"/>
        </w:rPr>
      </w:pPr>
      <w:r w:rsidRPr="008119B6">
        <w:rPr>
          <w:sz w:val="20"/>
          <w:szCs w:val="20"/>
          <w:lang w:val="en-US"/>
        </w:rPr>
        <w:t>Cédric: The DASH client is just a part</w:t>
      </w:r>
    </w:p>
    <w:p w:rsidR="008119B6" w:rsidRPr="008119B6" w:rsidRDefault="008119B6" w:rsidP="008119B6">
      <w:pPr>
        <w:numPr>
          <w:ilvl w:val="0"/>
          <w:numId w:val="32"/>
        </w:numPr>
        <w:pBdr>
          <w:top w:val="nil"/>
          <w:left w:val="nil"/>
          <w:bottom w:val="nil"/>
          <w:right w:val="nil"/>
          <w:between w:val="nil"/>
        </w:pBdr>
        <w:contextualSpacing/>
        <w:rPr>
          <w:lang w:val="en-US"/>
        </w:rPr>
      </w:pPr>
      <w:r w:rsidRPr="008119B6">
        <w:rPr>
          <w:sz w:val="20"/>
          <w:szCs w:val="20"/>
          <w:lang w:val="en-US"/>
        </w:rPr>
        <w:t>Thomas: Same as for MBMS API. Ask for what service you support, then ask for events</w:t>
      </w:r>
    </w:p>
    <w:p w:rsidR="008119B6" w:rsidRPr="008119B6" w:rsidRDefault="008119B6" w:rsidP="008119B6">
      <w:pPr>
        <w:numPr>
          <w:ilvl w:val="0"/>
          <w:numId w:val="32"/>
        </w:numPr>
        <w:pBdr>
          <w:top w:val="nil"/>
          <w:left w:val="nil"/>
          <w:bottom w:val="nil"/>
          <w:right w:val="nil"/>
          <w:between w:val="nil"/>
        </w:pBdr>
        <w:contextualSpacing/>
        <w:rPr>
          <w:lang w:val="en-US"/>
        </w:rPr>
      </w:pPr>
      <w:r w:rsidRPr="008119B6">
        <w:rPr>
          <w:sz w:val="20"/>
          <w:szCs w:val="20"/>
          <w:lang w:val="en-US"/>
        </w:rPr>
        <w:t xml:space="preserve">Cédric: Also taking about </w:t>
      </w:r>
      <w:r w:rsidR="00812763">
        <w:rPr>
          <w:sz w:val="20"/>
          <w:szCs w:val="20"/>
          <w:lang w:val="en-US"/>
        </w:rPr>
        <w:t>reporting functionality</w:t>
      </w:r>
    </w:p>
    <w:p w:rsidR="008119B6" w:rsidRPr="008119B6" w:rsidRDefault="008119B6" w:rsidP="008119B6">
      <w:pPr>
        <w:numPr>
          <w:ilvl w:val="0"/>
          <w:numId w:val="32"/>
        </w:numPr>
        <w:pBdr>
          <w:top w:val="nil"/>
          <w:left w:val="nil"/>
          <w:bottom w:val="nil"/>
          <w:right w:val="nil"/>
          <w:between w:val="nil"/>
        </w:pBdr>
        <w:contextualSpacing/>
        <w:rPr>
          <w:lang w:val="en-US"/>
        </w:rPr>
      </w:pPr>
      <w:r w:rsidRPr="008119B6">
        <w:rPr>
          <w:sz w:val="20"/>
          <w:szCs w:val="20"/>
          <w:lang w:val="en-US"/>
        </w:rPr>
        <w:lastRenderedPageBreak/>
        <w:t>Charles: There are 3 sets of API functions</w:t>
      </w:r>
    </w:p>
    <w:p w:rsidR="008119B6" w:rsidRPr="008119B6" w:rsidRDefault="008119B6" w:rsidP="008119B6">
      <w:pPr>
        <w:numPr>
          <w:ilvl w:val="0"/>
          <w:numId w:val="32"/>
        </w:numPr>
        <w:pBdr>
          <w:top w:val="nil"/>
          <w:left w:val="nil"/>
          <w:bottom w:val="nil"/>
          <w:right w:val="nil"/>
          <w:between w:val="nil"/>
        </w:pBdr>
        <w:contextualSpacing/>
        <w:rPr>
          <w:lang w:val="en-US"/>
        </w:rPr>
      </w:pPr>
      <w:r w:rsidRPr="008119B6">
        <w:rPr>
          <w:sz w:val="20"/>
          <w:szCs w:val="20"/>
          <w:lang w:val="en-US"/>
        </w:rPr>
        <w:t>Cédric: How far do we have to go. Could be tricky to know which one should do the suppprt</w:t>
      </w:r>
    </w:p>
    <w:p w:rsidR="008119B6" w:rsidRPr="008119B6" w:rsidRDefault="008119B6" w:rsidP="008119B6">
      <w:pPr>
        <w:numPr>
          <w:ilvl w:val="0"/>
          <w:numId w:val="32"/>
        </w:numPr>
        <w:pBdr>
          <w:top w:val="nil"/>
          <w:left w:val="nil"/>
          <w:bottom w:val="nil"/>
          <w:right w:val="nil"/>
          <w:between w:val="nil"/>
        </w:pBdr>
        <w:contextualSpacing/>
        <w:rPr>
          <w:lang w:val="en-US"/>
        </w:rPr>
      </w:pPr>
      <w:r w:rsidRPr="008119B6">
        <w:rPr>
          <w:sz w:val="20"/>
          <w:szCs w:val="20"/>
          <w:lang w:val="en-US"/>
        </w:rPr>
        <w:t>Charles: Several ways to do the support. The application can report back. Or the DASH client does the job. We have DASH QoE Reporting already. We could extend this. Another way is to give it to the MBMS client to carry the QoE report as it does today</w:t>
      </w:r>
      <w:r w:rsidR="00812763">
        <w:rPr>
          <w:sz w:val="20"/>
          <w:szCs w:val="20"/>
          <w:lang w:val="en-US"/>
        </w:rPr>
        <w:t xml:space="preserve"> on behalf of DASH client</w:t>
      </w:r>
    </w:p>
    <w:p w:rsidR="008119B6" w:rsidRPr="008119B6" w:rsidRDefault="008119B6" w:rsidP="008119B6">
      <w:pPr>
        <w:numPr>
          <w:ilvl w:val="0"/>
          <w:numId w:val="32"/>
        </w:numPr>
        <w:pBdr>
          <w:top w:val="nil"/>
          <w:left w:val="nil"/>
          <w:bottom w:val="nil"/>
          <w:right w:val="nil"/>
          <w:between w:val="nil"/>
        </w:pBdr>
        <w:contextualSpacing/>
        <w:rPr>
          <w:lang w:val="en-US"/>
        </w:rPr>
      </w:pPr>
      <w:r w:rsidRPr="008119B6">
        <w:rPr>
          <w:sz w:val="20"/>
          <w:szCs w:val="20"/>
          <w:lang w:val="en-US"/>
        </w:rPr>
        <w:t>Cédric: We need new API to the MBMS client</w:t>
      </w:r>
    </w:p>
    <w:p w:rsidR="008119B6" w:rsidRPr="008119B6" w:rsidRDefault="008119B6" w:rsidP="008119B6">
      <w:pPr>
        <w:numPr>
          <w:ilvl w:val="0"/>
          <w:numId w:val="32"/>
        </w:numPr>
        <w:pBdr>
          <w:top w:val="nil"/>
          <w:left w:val="nil"/>
          <w:bottom w:val="nil"/>
          <w:right w:val="nil"/>
          <w:between w:val="nil"/>
        </w:pBdr>
        <w:contextualSpacing/>
        <w:rPr>
          <w:lang w:val="en-US"/>
        </w:rPr>
      </w:pPr>
      <w:r w:rsidRPr="008119B6">
        <w:rPr>
          <w:sz w:val="20"/>
          <w:szCs w:val="20"/>
          <w:lang w:val="en-US"/>
        </w:rPr>
        <w:t>Fred: This is not the purpose. Here we add API to the DASH client</w:t>
      </w:r>
    </w:p>
    <w:p w:rsidR="008119B6" w:rsidRPr="008119B6" w:rsidRDefault="008119B6" w:rsidP="008119B6">
      <w:pPr>
        <w:numPr>
          <w:ilvl w:val="0"/>
          <w:numId w:val="32"/>
        </w:numPr>
        <w:pBdr>
          <w:top w:val="nil"/>
          <w:left w:val="nil"/>
          <w:bottom w:val="nil"/>
          <w:right w:val="nil"/>
          <w:between w:val="nil"/>
        </w:pBdr>
        <w:contextualSpacing/>
        <w:rPr>
          <w:lang w:val="en-US"/>
        </w:rPr>
      </w:pPr>
      <w:r w:rsidRPr="008119B6">
        <w:rPr>
          <w:sz w:val="20"/>
          <w:szCs w:val="20"/>
          <w:lang w:val="en-US"/>
        </w:rPr>
        <w:t>Cédric: Don’t put everything on the DASH when the MBMS client could do it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Can we agree? Yes -&gt; 1194 is agreed</w:t>
      </w:r>
    </w:p>
    <w:p w:rsidR="008119B6" w:rsidRPr="008119B6" w:rsidRDefault="008119B6" w:rsidP="008119B6">
      <w:pPr>
        <w:rPr>
          <w:sz w:val="20"/>
          <w:szCs w:val="20"/>
          <w:lang w:val="en-US"/>
        </w:rPr>
      </w:pPr>
    </w:p>
    <w:p w:rsidR="008119B6" w:rsidRDefault="008119B6" w:rsidP="008119B6">
      <w:r>
        <w:rPr>
          <w:b/>
          <w:sz w:val="20"/>
          <w:szCs w:val="20"/>
        </w:rPr>
        <w:t>Decision</w:t>
      </w:r>
      <w:r>
        <w:rPr>
          <w:sz w:val="20"/>
          <w:szCs w:val="20"/>
        </w:rPr>
        <w:t xml:space="preserve">: </w:t>
      </w:r>
      <w:r>
        <w:rPr>
          <w:b/>
          <w:color w:val="0000FF"/>
          <w:sz w:val="20"/>
          <w:szCs w:val="20"/>
        </w:rPr>
        <w:t>S4-171194</w:t>
      </w:r>
      <w:r>
        <w:rPr>
          <w:sz w:val="20"/>
          <w:szCs w:val="20"/>
        </w:rPr>
        <w:t xml:space="preserve"> is </w:t>
      </w:r>
      <w:r>
        <w:rPr>
          <w:b/>
          <w:color w:val="FF0000"/>
          <w:sz w:val="20"/>
          <w:szCs w:val="20"/>
        </w:rPr>
        <w:t>agreed</w:t>
      </w:r>
      <w:r>
        <w:rPr>
          <w:sz w:val="20"/>
          <w:szCs w:val="20"/>
        </w:rPr>
        <w:t>.</w:t>
      </w:r>
    </w:p>
    <w:p w:rsidR="008119B6" w:rsidRDefault="008119B6" w:rsidP="008119B6"/>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59">
              <w:r w:rsidR="008119B6">
                <w:rPr>
                  <w:color w:val="0000FF"/>
                  <w:sz w:val="20"/>
                  <w:szCs w:val="20"/>
                  <w:u w:val="single"/>
                </w:rPr>
                <w:t>S4-171195</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Framework for Service Interactivity Usage Reporting</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9.7</w:t>
            </w:r>
          </w:p>
        </w:tc>
      </w:tr>
    </w:tbl>
    <w:p w:rsidR="008119B6" w:rsidRDefault="008119B6" w:rsidP="008119B6"/>
    <w:p w:rsidR="008119B6" w:rsidRDefault="008119B6" w:rsidP="008119B6">
      <w:pPr>
        <w:rPr>
          <w:sz w:val="20"/>
          <w:szCs w:val="20"/>
        </w:rPr>
      </w:pPr>
      <w:r>
        <w:rPr>
          <w:b/>
          <w:sz w:val="20"/>
          <w:szCs w:val="20"/>
        </w:rPr>
        <w:t xml:space="preserve">Presenter:  </w:t>
      </w:r>
      <w:r>
        <w:rPr>
          <w:sz w:val="20"/>
          <w:szCs w:val="20"/>
        </w:rPr>
        <w:t>Charles Lo of Qualcomm</w:t>
      </w:r>
    </w:p>
    <w:p w:rsidR="008119B6" w:rsidRDefault="008119B6" w:rsidP="008119B6">
      <w:pPr>
        <w:rPr>
          <w:b/>
          <w:sz w:val="20"/>
          <w:szCs w:val="20"/>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Gunnar: For this interactivity reporting, it is not time critical or is there a need for real time application.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Charles: In general, post processing should be adequate. IT could also be used in more dynamic ways (should not preclude it)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Cédric: It would be good to add some consideration on where the report should go. </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Charles: Currently, in the DAS</w:t>
      </w:r>
      <w:r w:rsidR="006D4BC0">
        <w:rPr>
          <w:sz w:val="20"/>
          <w:szCs w:val="20"/>
          <w:lang w:val="en-US"/>
        </w:rPr>
        <w:t>H</w:t>
      </w:r>
      <w:r w:rsidRPr="008119B6">
        <w:rPr>
          <w:sz w:val="20"/>
          <w:szCs w:val="20"/>
          <w:lang w:val="en-US"/>
        </w:rPr>
        <w:t xml:space="preserve"> QoE, there is the designated server, but the application may identify it too (for a specialized report server). </w:t>
      </w:r>
      <w:r>
        <w:rPr>
          <w:sz w:val="20"/>
          <w:szCs w:val="20"/>
        </w:rPr>
        <w:t>I agree</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Fred: It is very theoretical at the moment, we are not talking about detailed implementation. </w:t>
      </w:r>
      <w:r>
        <w:rPr>
          <w:sz w:val="20"/>
          <w:szCs w:val="20"/>
        </w:rPr>
        <w:t>We are on the framework level.</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I believe that only the DASH player QoE is included. But don’t understand 1st version of 3.2. What is MBMS client supposed to do. What is the implication of the service layer</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Charles: We had this ability back in Rel12. That would be the type of mechanism we would want to leverage</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Thorsten: But in b) ..</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Charles: Not sure we need anything new in the ADPD, may be it is a possibility. </w:t>
      </w:r>
      <w:r>
        <w:rPr>
          <w:sz w:val="20"/>
          <w:szCs w:val="20"/>
        </w:rPr>
        <w:t>It is just a framework</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It is pretty conceptual here. I don’t see any impact on MBMS client, the impact seems located in the DASH client</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Fred: There is no practical text proposal, should it be noted? …. </w:t>
      </w:r>
      <w:r>
        <w:rPr>
          <w:sz w:val="20"/>
          <w:szCs w:val="20"/>
        </w:rPr>
        <w:t>YES</w:t>
      </w:r>
    </w:p>
    <w:p w:rsidR="008119B6" w:rsidRDefault="008119B6" w:rsidP="008119B6">
      <w:pPr>
        <w:rPr>
          <w:sz w:val="20"/>
          <w:szCs w:val="20"/>
        </w:rPr>
      </w:pPr>
    </w:p>
    <w:p w:rsidR="008119B6" w:rsidRDefault="008119B6" w:rsidP="008119B6">
      <w:pPr>
        <w:rPr>
          <w:sz w:val="20"/>
          <w:szCs w:val="20"/>
        </w:rPr>
      </w:pPr>
      <w:r>
        <w:rPr>
          <w:b/>
          <w:sz w:val="20"/>
          <w:szCs w:val="20"/>
        </w:rPr>
        <w:t>Decision:</w:t>
      </w:r>
      <w:r>
        <w:rPr>
          <w:sz w:val="20"/>
          <w:szCs w:val="20"/>
        </w:rPr>
        <w:t xml:space="preserve"> </w:t>
      </w:r>
      <w:r>
        <w:rPr>
          <w:b/>
          <w:color w:val="0000FF"/>
          <w:sz w:val="20"/>
          <w:szCs w:val="20"/>
        </w:rPr>
        <w:t>S4-171195</w:t>
      </w:r>
      <w:r>
        <w:rPr>
          <w:sz w:val="20"/>
          <w:szCs w:val="20"/>
        </w:rPr>
        <w:t xml:space="preserve"> is </w:t>
      </w:r>
      <w:r>
        <w:rPr>
          <w:b/>
          <w:color w:val="FF0000"/>
          <w:sz w:val="20"/>
          <w:szCs w:val="20"/>
        </w:rPr>
        <w:t>noted</w:t>
      </w:r>
      <w:r>
        <w:rPr>
          <w:sz w:val="20"/>
          <w:szCs w:val="20"/>
        </w:rPr>
        <w:t>.</w:t>
      </w:r>
    </w:p>
    <w:p w:rsidR="008119B6" w:rsidRDefault="008119B6" w:rsidP="008119B6">
      <w:pPr>
        <w:rPr>
          <w:sz w:val="20"/>
          <w:szCs w:val="20"/>
        </w:rPr>
      </w:pPr>
    </w:p>
    <w:p w:rsidR="008119B6" w:rsidRDefault="008119B6" w:rsidP="008119B6"/>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color w:val="0000FF"/>
                <w:sz w:val="20"/>
                <w:szCs w:val="20"/>
              </w:rPr>
            </w:pPr>
            <w:r>
              <w:rPr>
                <w:color w:val="0000FF"/>
                <w:sz w:val="20"/>
                <w:szCs w:val="20"/>
              </w:rPr>
              <w:t>S4-171311</w:t>
            </w:r>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DRAFT LS on DASH API</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9.7</w:t>
            </w:r>
          </w:p>
        </w:tc>
      </w:tr>
    </w:tbl>
    <w:p w:rsidR="008119B6" w:rsidRDefault="008119B6" w:rsidP="008119B6"/>
    <w:p w:rsidR="008119B6" w:rsidRDefault="008119B6" w:rsidP="008119B6">
      <w:pPr>
        <w:rPr>
          <w:sz w:val="20"/>
          <w:szCs w:val="20"/>
        </w:rPr>
      </w:pPr>
      <w:r>
        <w:rPr>
          <w:b/>
          <w:sz w:val="20"/>
          <w:szCs w:val="20"/>
        </w:rPr>
        <w:lastRenderedPageBreak/>
        <w:t xml:space="preserve">Presenter:  </w:t>
      </w:r>
      <w:r>
        <w:rPr>
          <w:sz w:val="20"/>
          <w:szCs w:val="20"/>
        </w:rPr>
        <w:t>Charles Lo of Qualcomm</w:t>
      </w:r>
    </w:p>
    <w:p w:rsidR="008119B6" w:rsidRDefault="008119B6" w:rsidP="008119B6">
      <w:pPr>
        <w:rPr>
          <w:sz w:val="20"/>
          <w:szCs w:val="20"/>
        </w:rPr>
      </w:pPr>
    </w:p>
    <w:p w:rsidR="008119B6" w:rsidRPr="008119B6" w:rsidRDefault="008119B6" w:rsidP="008119B6">
      <w:pPr>
        <w:rPr>
          <w:sz w:val="20"/>
          <w:szCs w:val="20"/>
          <w:lang w:val="en-US"/>
        </w:rPr>
      </w:pPr>
      <w:r w:rsidRPr="008119B6">
        <w:rPr>
          <w:b/>
          <w:sz w:val="20"/>
          <w:szCs w:val="20"/>
          <w:lang w:val="en-US"/>
        </w:rPr>
        <w:t xml:space="preserve">Summary: </w:t>
      </w:r>
      <w:r w:rsidRPr="008119B6">
        <w:rPr>
          <w:sz w:val="20"/>
          <w:szCs w:val="20"/>
          <w:lang w:val="en-US"/>
        </w:rPr>
        <w:t>Presentation of a DRAFT LS towards DASH API group</w:t>
      </w:r>
    </w:p>
    <w:p w:rsidR="008119B6" w:rsidRPr="008119B6" w:rsidRDefault="008119B6" w:rsidP="008119B6">
      <w:pPr>
        <w:rPr>
          <w:b/>
          <w:sz w:val="20"/>
          <w:szCs w:val="20"/>
          <w:lang w:val="en-US"/>
        </w:rPr>
      </w:pPr>
    </w:p>
    <w:p w:rsidR="008119B6" w:rsidRDefault="008119B6" w:rsidP="008119B6">
      <w:pPr>
        <w:rPr>
          <w:b/>
          <w:sz w:val="20"/>
          <w:szCs w:val="20"/>
        </w:rPr>
      </w:pPr>
      <w:r>
        <w:rPr>
          <w:b/>
          <w:sz w:val="20"/>
          <w:szCs w:val="20"/>
        </w:rPr>
        <w:t>Discussion:</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Thomas: Long LS are hard to process. </w:t>
      </w:r>
      <w:r>
        <w:rPr>
          <w:sz w:val="20"/>
          <w:szCs w:val="20"/>
        </w:rPr>
        <w:t>Something shorter would be easier</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Charles: I wanted to describe a few things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“In parallel” to what?  Is it a true statement that interested companies will attend?</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Charles: I will attend</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How can you be sure that companies will be present (aside from Qualcomm)</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Then put the rapporte</w:t>
      </w:r>
      <w:r w:rsidR="006D4BC0">
        <w:rPr>
          <w:sz w:val="20"/>
          <w:szCs w:val="20"/>
          <w:lang w:val="en-US"/>
        </w:rPr>
        <w:t>u</w:t>
      </w:r>
      <w:r w:rsidRPr="008119B6">
        <w:rPr>
          <w:sz w:val="20"/>
          <w:szCs w:val="20"/>
          <w:lang w:val="en-US"/>
        </w:rPr>
        <w:t>r will be present, not “companies”</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Charles: I know LGE was interested. </w:t>
      </w:r>
      <w:r>
        <w:rPr>
          <w:sz w:val="20"/>
          <w:szCs w:val="20"/>
        </w:rPr>
        <w:t>Will LGE be present?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We cannot guarantee that other companies will be there</w:t>
      </w:r>
    </w:p>
    <w:p w:rsidR="008119B6" w:rsidRPr="008119B6" w:rsidRDefault="008119B6" w:rsidP="008119B6">
      <w:pPr>
        <w:rPr>
          <w:sz w:val="20"/>
          <w:szCs w:val="20"/>
          <w:lang w:val="en-US"/>
        </w:rPr>
      </w:pPr>
    </w:p>
    <w:p w:rsidR="008119B6" w:rsidRPr="008119B6" w:rsidRDefault="008119B6" w:rsidP="008119B6">
      <w:pPr>
        <w:rPr>
          <w:sz w:val="20"/>
          <w:szCs w:val="20"/>
          <w:lang w:val="en-US"/>
        </w:rPr>
      </w:pPr>
      <w:r w:rsidRPr="008119B6">
        <w:rPr>
          <w:b/>
          <w:sz w:val="20"/>
          <w:szCs w:val="20"/>
          <w:lang w:val="en-US"/>
        </w:rPr>
        <w:t>Decision:</w:t>
      </w:r>
      <w:r w:rsidRPr="008119B6">
        <w:rPr>
          <w:sz w:val="20"/>
          <w:szCs w:val="20"/>
          <w:lang w:val="en-US"/>
        </w:rPr>
        <w:t xml:space="preserve"> Agreed in principle. </w:t>
      </w:r>
      <w:r w:rsidRPr="0071392B">
        <w:rPr>
          <w:b/>
          <w:color w:val="FF0000"/>
          <w:sz w:val="20"/>
          <w:szCs w:val="20"/>
          <w:lang w:val="en-US"/>
        </w:rPr>
        <w:t>Revised</w:t>
      </w:r>
      <w:r w:rsidRPr="0071392B">
        <w:rPr>
          <w:color w:val="FF0000"/>
          <w:sz w:val="20"/>
          <w:szCs w:val="20"/>
          <w:lang w:val="en-US"/>
        </w:rPr>
        <w:t xml:space="preserve"> </w:t>
      </w:r>
      <w:r w:rsidRPr="008119B6">
        <w:rPr>
          <w:sz w:val="20"/>
          <w:szCs w:val="20"/>
          <w:lang w:val="en-US"/>
        </w:rPr>
        <w:t xml:space="preserve">this DRAFT to </w:t>
      </w:r>
      <w:r w:rsidRPr="0071392B">
        <w:rPr>
          <w:b/>
          <w:color w:val="0070C0"/>
          <w:sz w:val="20"/>
          <w:szCs w:val="20"/>
          <w:lang w:val="en-US"/>
        </w:rPr>
        <w:t>1711312</w:t>
      </w:r>
    </w:p>
    <w:p w:rsidR="008119B6" w:rsidRPr="008119B6" w:rsidRDefault="008119B6" w:rsidP="008119B6">
      <w:pPr>
        <w:rPr>
          <w:sz w:val="20"/>
          <w:szCs w:val="20"/>
          <w:lang w:val="en-US"/>
        </w:rPr>
      </w:pP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color w:val="0000FF"/>
                <w:sz w:val="20"/>
                <w:szCs w:val="20"/>
              </w:rPr>
            </w:pPr>
            <w:r>
              <w:rPr>
                <w:color w:val="0000FF"/>
                <w:sz w:val="20"/>
                <w:szCs w:val="20"/>
              </w:rPr>
              <w:t>S4-171312</w:t>
            </w:r>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DRAFT LS on DASH API</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9.7</w:t>
            </w:r>
          </w:p>
        </w:tc>
      </w:tr>
    </w:tbl>
    <w:p w:rsidR="008119B6" w:rsidRDefault="008119B6" w:rsidP="008119B6"/>
    <w:p w:rsidR="008119B6" w:rsidRDefault="008119B6" w:rsidP="008119B6">
      <w:pPr>
        <w:rPr>
          <w:sz w:val="20"/>
          <w:szCs w:val="20"/>
        </w:rPr>
      </w:pPr>
      <w:r>
        <w:rPr>
          <w:b/>
          <w:sz w:val="20"/>
          <w:szCs w:val="20"/>
        </w:rPr>
        <w:t xml:space="preserve">Presenter:  </w:t>
      </w:r>
      <w:r>
        <w:rPr>
          <w:sz w:val="20"/>
          <w:szCs w:val="20"/>
        </w:rPr>
        <w:t>Charles Lo of Qualcomm</w:t>
      </w:r>
    </w:p>
    <w:p w:rsidR="008119B6" w:rsidRDefault="008119B6" w:rsidP="008119B6">
      <w:pPr>
        <w:rPr>
          <w:sz w:val="20"/>
          <w:szCs w:val="20"/>
        </w:rPr>
      </w:pPr>
    </w:p>
    <w:p w:rsidR="008119B6" w:rsidRPr="008119B6" w:rsidRDefault="008119B6" w:rsidP="008119B6">
      <w:pPr>
        <w:rPr>
          <w:sz w:val="20"/>
          <w:szCs w:val="20"/>
          <w:lang w:val="en-US"/>
        </w:rPr>
      </w:pPr>
      <w:r w:rsidRPr="008119B6">
        <w:rPr>
          <w:b/>
          <w:sz w:val="20"/>
          <w:szCs w:val="20"/>
          <w:lang w:val="en-US"/>
        </w:rPr>
        <w:t xml:space="preserve">Summary: </w:t>
      </w:r>
      <w:r w:rsidRPr="008119B6">
        <w:rPr>
          <w:sz w:val="20"/>
          <w:szCs w:val="20"/>
          <w:lang w:val="en-US"/>
        </w:rPr>
        <w:t>Presentation of a DRAFT LS towards DASH API group</w:t>
      </w:r>
    </w:p>
    <w:p w:rsidR="008119B6" w:rsidRPr="008119B6" w:rsidRDefault="008119B6" w:rsidP="008119B6">
      <w:pPr>
        <w:rPr>
          <w:b/>
          <w:sz w:val="20"/>
          <w:szCs w:val="20"/>
          <w:lang w:val="en-US"/>
        </w:rPr>
      </w:pPr>
    </w:p>
    <w:p w:rsidR="008119B6" w:rsidRDefault="008119B6" w:rsidP="008119B6">
      <w:pPr>
        <w:rPr>
          <w:b/>
          <w:sz w:val="20"/>
          <w:szCs w:val="20"/>
        </w:rPr>
      </w:pPr>
      <w:r>
        <w:rPr>
          <w:b/>
          <w:sz w:val="20"/>
          <w:szCs w:val="20"/>
        </w:rPr>
        <w:t>Discussion:</w:t>
      </w:r>
    </w:p>
    <w:p w:rsidR="008119B6" w:rsidRDefault="0071392B" w:rsidP="008119B6">
      <w:pPr>
        <w:numPr>
          <w:ilvl w:val="0"/>
          <w:numId w:val="32"/>
        </w:numPr>
        <w:pBdr>
          <w:top w:val="nil"/>
          <w:left w:val="nil"/>
          <w:bottom w:val="nil"/>
          <w:right w:val="nil"/>
          <w:between w:val="nil"/>
        </w:pBdr>
        <w:contextualSpacing/>
        <w:rPr>
          <w:sz w:val="20"/>
          <w:szCs w:val="20"/>
        </w:rPr>
      </w:pPr>
      <w:r>
        <w:rPr>
          <w:sz w:val="20"/>
          <w:szCs w:val="20"/>
        </w:rPr>
        <w:t>None</w:t>
      </w:r>
    </w:p>
    <w:p w:rsidR="008119B6" w:rsidRDefault="008119B6" w:rsidP="008119B6">
      <w:pPr>
        <w:rPr>
          <w:sz w:val="20"/>
          <w:szCs w:val="20"/>
        </w:rPr>
      </w:pPr>
    </w:p>
    <w:p w:rsidR="008119B6" w:rsidRDefault="008119B6" w:rsidP="008119B6">
      <w:pPr>
        <w:rPr>
          <w:b/>
          <w:color w:val="FF0000"/>
          <w:sz w:val="20"/>
          <w:szCs w:val="20"/>
        </w:rPr>
      </w:pPr>
      <w:r>
        <w:rPr>
          <w:b/>
          <w:sz w:val="20"/>
          <w:szCs w:val="20"/>
        </w:rPr>
        <w:t>Decision:</w:t>
      </w:r>
      <w:r>
        <w:rPr>
          <w:sz w:val="20"/>
          <w:szCs w:val="20"/>
        </w:rPr>
        <w:t xml:space="preserve"> </w:t>
      </w:r>
      <w:r w:rsidR="0071392B" w:rsidRPr="0071392B">
        <w:rPr>
          <w:b/>
          <w:color w:val="FF0000"/>
          <w:sz w:val="20"/>
          <w:szCs w:val="20"/>
        </w:rPr>
        <w:t>agreed</w:t>
      </w:r>
    </w:p>
    <w:p w:rsidR="00E13C01" w:rsidRDefault="00E13C01" w:rsidP="008119B6">
      <w:pPr>
        <w:rPr>
          <w:sz w:val="20"/>
          <w:szCs w:val="20"/>
        </w:rPr>
      </w:pPr>
    </w:p>
    <w:p w:rsidR="008119B6" w:rsidRDefault="008119B6" w:rsidP="008119B6">
      <w:pPr>
        <w:rPr>
          <w:sz w:val="20"/>
          <w:szCs w:val="20"/>
        </w:rPr>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421"/>
        <w:gridCol w:w="5259"/>
        <w:gridCol w:w="3139"/>
        <w:gridCol w:w="1270"/>
        <w:gridCol w:w="1455"/>
        <w:gridCol w:w="1413"/>
      </w:tblGrid>
      <w:tr w:rsidR="00E13C01" w:rsidRPr="00684B5F" w:rsidTr="00E13C01">
        <w:tc>
          <w:tcPr>
            <w:tcW w:w="1421"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E13C01" w:rsidRDefault="00E13C01" w:rsidP="00612482">
            <w:pPr>
              <w:spacing w:before="120"/>
              <w:ind w:left="57" w:right="57"/>
              <w:rPr>
                <w:color w:val="0000FF"/>
                <w:sz w:val="20"/>
              </w:rPr>
            </w:pPr>
            <w:r>
              <w:rPr>
                <w:color w:val="0000FF"/>
                <w:sz w:val="20"/>
              </w:rPr>
              <w:t>S4-171321</w:t>
            </w:r>
          </w:p>
        </w:tc>
        <w:tc>
          <w:tcPr>
            <w:tcW w:w="5259" w:type="dxa"/>
            <w:tcBorders>
              <w:top w:val="nil"/>
              <w:left w:val="nil"/>
              <w:bottom w:val="single" w:sz="8" w:space="0" w:color="000000"/>
              <w:right w:val="single" w:sz="8" w:space="0" w:color="000000"/>
            </w:tcBorders>
            <w:tcMar>
              <w:top w:w="100" w:type="dxa"/>
              <w:left w:w="80" w:type="dxa"/>
              <w:bottom w:w="100" w:type="dxa"/>
              <w:right w:w="80" w:type="dxa"/>
            </w:tcMar>
          </w:tcPr>
          <w:p w:rsidR="00E13C01" w:rsidRPr="00202497" w:rsidRDefault="00E13C01" w:rsidP="00612482">
            <w:pPr>
              <w:spacing w:before="120"/>
              <w:ind w:left="57" w:right="57"/>
              <w:rPr>
                <w:sz w:val="20"/>
              </w:rPr>
            </w:pPr>
            <w:r>
              <w:rPr>
                <w:sz w:val="20"/>
              </w:rPr>
              <w:t>Time plan for SerInter</w:t>
            </w:r>
          </w:p>
        </w:tc>
        <w:tc>
          <w:tcPr>
            <w:tcW w:w="3139" w:type="dxa"/>
            <w:tcBorders>
              <w:top w:val="nil"/>
              <w:left w:val="nil"/>
              <w:bottom w:val="single" w:sz="8" w:space="0" w:color="000000"/>
              <w:right w:val="single" w:sz="8" w:space="0" w:color="000000"/>
            </w:tcBorders>
            <w:tcMar>
              <w:top w:w="100" w:type="dxa"/>
              <w:left w:w="80" w:type="dxa"/>
              <w:bottom w:w="100" w:type="dxa"/>
              <w:right w:w="80" w:type="dxa"/>
            </w:tcMar>
          </w:tcPr>
          <w:p w:rsidR="00E13C01" w:rsidRPr="00202497" w:rsidRDefault="00E13C01" w:rsidP="00612482">
            <w:pPr>
              <w:spacing w:before="120"/>
              <w:ind w:left="57" w:right="57"/>
              <w:rPr>
                <w:sz w:val="20"/>
              </w:rPr>
            </w:pPr>
            <w:r>
              <w:rPr>
                <w:sz w:val="20"/>
              </w:rPr>
              <w:t>Rapporteur</w:t>
            </w:r>
          </w:p>
        </w:tc>
        <w:tc>
          <w:tcPr>
            <w:tcW w:w="1270" w:type="dxa"/>
            <w:tcBorders>
              <w:top w:val="nil"/>
              <w:left w:val="nil"/>
              <w:bottom w:val="single" w:sz="8" w:space="0" w:color="000000"/>
              <w:right w:val="single" w:sz="8" w:space="0" w:color="000000"/>
            </w:tcBorders>
            <w:tcMar>
              <w:top w:w="100" w:type="dxa"/>
              <w:left w:w="80" w:type="dxa"/>
              <w:bottom w:w="100" w:type="dxa"/>
              <w:right w:w="80" w:type="dxa"/>
            </w:tcMar>
          </w:tcPr>
          <w:p w:rsidR="00E13C01" w:rsidRPr="00202497" w:rsidRDefault="00E13C01" w:rsidP="00612482">
            <w:pPr>
              <w:spacing w:before="120"/>
              <w:ind w:left="57" w:right="57"/>
              <w:jc w:val="center"/>
              <w:rPr>
                <w:sz w:val="20"/>
              </w:rPr>
            </w:pPr>
            <w:r>
              <w:rPr>
                <w:sz w:val="20"/>
              </w:rPr>
              <w:t>9.7</w:t>
            </w:r>
          </w:p>
        </w:tc>
        <w:tc>
          <w:tcPr>
            <w:tcW w:w="1455" w:type="dxa"/>
            <w:tcBorders>
              <w:top w:val="nil"/>
              <w:left w:val="nil"/>
              <w:bottom w:val="single" w:sz="8" w:space="0" w:color="000000"/>
              <w:right w:val="single" w:sz="8" w:space="0" w:color="000000"/>
            </w:tcBorders>
            <w:tcMar>
              <w:top w:w="100" w:type="dxa"/>
              <w:left w:w="100" w:type="dxa"/>
              <w:bottom w:w="100" w:type="dxa"/>
              <w:right w:w="100" w:type="dxa"/>
            </w:tcMar>
          </w:tcPr>
          <w:p w:rsidR="00E13C01" w:rsidRPr="00C9655D" w:rsidRDefault="00E13C01" w:rsidP="00612482">
            <w:pPr>
              <w:spacing w:before="120"/>
              <w:ind w:left="57" w:right="57"/>
              <w:rPr>
                <w:sz w:val="20"/>
                <w:lang w:eastAsia="zh-CN"/>
              </w:rPr>
            </w:pPr>
            <w:r>
              <w:rPr>
                <w:color w:val="0000FF"/>
                <w:sz w:val="20"/>
              </w:rPr>
              <w:t>S4-171328</w:t>
            </w:r>
          </w:p>
        </w:tc>
        <w:tc>
          <w:tcPr>
            <w:tcW w:w="1413" w:type="dxa"/>
            <w:tcBorders>
              <w:top w:val="nil"/>
              <w:left w:val="nil"/>
              <w:bottom w:val="single" w:sz="8" w:space="0" w:color="000000"/>
              <w:right w:val="single" w:sz="8" w:space="0" w:color="000000"/>
            </w:tcBorders>
            <w:tcMar>
              <w:top w:w="100" w:type="dxa"/>
              <w:left w:w="100" w:type="dxa"/>
              <w:bottom w:w="100" w:type="dxa"/>
              <w:right w:w="100" w:type="dxa"/>
            </w:tcMar>
          </w:tcPr>
          <w:p w:rsidR="00E13C01" w:rsidRPr="00684B5F" w:rsidRDefault="00E13C01" w:rsidP="00612482">
            <w:pPr>
              <w:jc w:val="center"/>
              <w:rPr>
                <w:sz w:val="20"/>
                <w:lang w:val="en-US"/>
              </w:rPr>
            </w:pPr>
            <w:r>
              <w:rPr>
                <w:sz w:val="20"/>
                <w:lang w:val="en-US"/>
              </w:rPr>
              <w:t>Revised</w:t>
            </w:r>
          </w:p>
        </w:tc>
      </w:tr>
      <w:tr w:rsidR="00E13C01" w:rsidRPr="00684B5F" w:rsidTr="00E13C01">
        <w:tc>
          <w:tcPr>
            <w:tcW w:w="1421"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E13C01" w:rsidRDefault="00E13C01" w:rsidP="00612482">
            <w:pPr>
              <w:spacing w:before="120"/>
              <w:ind w:left="57" w:right="57"/>
              <w:rPr>
                <w:color w:val="0000FF"/>
                <w:sz w:val="20"/>
              </w:rPr>
            </w:pPr>
            <w:r>
              <w:rPr>
                <w:color w:val="0000FF"/>
                <w:sz w:val="20"/>
              </w:rPr>
              <w:t>S4-171328</w:t>
            </w:r>
          </w:p>
        </w:tc>
        <w:tc>
          <w:tcPr>
            <w:tcW w:w="5259" w:type="dxa"/>
            <w:tcBorders>
              <w:top w:val="nil"/>
              <w:left w:val="nil"/>
              <w:bottom w:val="single" w:sz="8" w:space="0" w:color="000000"/>
              <w:right w:val="single" w:sz="8" w:space="0" w:color="000000"/>
            </w:tcBorders>
            <w:tcMar>
              <w:top w:w="100" w:type="dxa"/>
              <w:left w:w="80" w:type="dxa"/>
              <w:bottom w:w="100" w:type="dxa"/>
              <w:right w:w="80" w:type="dxa"/>
            </w:tcMar>
          </w:tcPr>
          <w:p w:rsidR="00E13C01" w:rsidRPr="00202497" w:rsidRDefault="00E13C01" w:rsidP="00612482">
            <w:pPr>
              <w:spacing w:before="120"/>
              <w:ind w:left="57" w:right="57"/>
              <w:rPr>
                <w:sz w:val="20"/>
              </w:rPr>
            </w:pPr>
            <w:r>
              <w:rPr>
                <w:sz w:val="20"/>
              </w:rPr>
              <w:t>Time plan for SerInter</w:t>
            </w:r>
          </w:p>
        </w:tc>
        <w:tc>
          <w:tcPr>
            <w:tcW w:w="3139" w:type="dxa"/>
            <w:tcBorders>
              <w:top w:val="nil"/>
              <w:left w:val="nil"/>
              <w:bottom w:val="single" w:sz="8" w:space="0" w:color="000000"/>
              <w:right w:val="single" w:sz="8" w:space="0" w:color="000000"/>
            </w:tcBorders>
            <w:tcMar>
              <w:top w:w="100" w:type="dxa"/>
              <w:left w:w="80" w:type="dxa"/>
              <w:bottom w:w="100" w:type="dxa"/>
              <w:right w:w="80" w:type="dxa"/>
            </w:tcMar>
          </w:tcPr>
          <w:p w:rsidR="00E13C01" w:rsidRPr="00202497" w:rsidRDefault="00E13C01" w:rsidP="00612482">
            <w:pPr>
              <w:spacing w:before="120"/>
              <w:ind w:left="57" w:right="57"/>
              <w:rPr>
                <w:sz w:val="20"/>
              </w:rPr>
            </w:pPr>
            <w:r>
              <w:rPr>
                <w:sz w:val="20"/>
              </w:rPr>
              <w:t>Rapporteur</w:t>
            </w:r>
          </w:p>
        </w:tc>
        <w:tc>
          <w:tcPr>
            <w:tcW w:w="1270" w:type="dxa"/>
            <w:tcBorders>
              <w:top w:val="nil"/>
              <w:left w:val="nil"/>
              <w:bottom w:val="single" w:sz="8" w:space="0" w:color="000000"/>
              <w:right w:val="single" w:sz="8" w:space="0" w:color="000000"/>
            </w:tcBorders>
            <w:tcMar>
              <w:top w:w="100" w:type="dxa"/>
              <w:left w:w="80" w:type="dxa"/>
              <w:bottom w:w="100" w:type="dxa"/>
              <w:right w:w="80" w:type="dxa"/>
            </w:tcMar>
          </w:tcPr>
          <w:p w:rsidR="00E13C01" w:rsidRPr="00202497" w:rsidRDefault="00E13C01" w:rsidP="00612482">
            <w:pPr>
              <w:spacing w:before="120"/>
              <w:ind w:left="57" w:right="57"/>
              <w:jc w:val="center"/>
              <w:rPr>
                <w:sz w:val="20"/>
              </w:rPr>
            </w:pPr>
            <w:r>
              <w:rPr>
                <w:sz w:val="20"/>
              </w:rPr>
              <w:t>9.7</w:t>
            </w:r>
          </w:p>
        </w:tc>
        <w:tc>
          <w:tcPr>
            <w:tcW w:w="1455" w:type="dxa"/>
            <w:tcBorders>
              <w:top w:val="nil"/>
              <w:left w:val="nil"/>
              <w:bottom w:val="single" w:sz="8" w:space="0" w:color="000000"/>
              <w:right w:val="single" w:sz="8" w:space="0" w:color="000000"/>
            </w:tcBorders>
            <w:tcMar>
              <w:top w:w="100" w:type="dxa"/>
              <w:left w:w="100" w:type="dxa"/>
              <w:bottom w:w="100" w:type="dxa"/>
              <w:right w:w="100" w:type="dxa"/>
            </w:tcMar>
          </w:tcPr>
          <w:p w:rsidR="00E13C01" w:rsidRPr="00E13C01" w:rsidRDefault="00E13C01" w:rsidP="00612482">
            <w:pPr>
              <w:spacing w:before="120"/>
              <w:ind w:left="57" w:right="57"/>
              <w:rPr>
                <w:color w:val="0000FF"/>
                <w:sz w:val="20"/>
              </w:rPr>
            </w:pPr>
          </w:p>
        </w:tc>
        <w:tc>
          <w:tcPr>
            <w:tcW w:w="1413" w:type="dxa"/>
            <w:tcBorders>
              <w:top w:val="nil"/>
              <w:left w:val="nil"/>
              <w:bottom w:val="single" w:sz="8" w:space="0" w:color="000000"/>
              <w:right w:val="single" w:sz="8" w:space="0" w:color="000000"/>
            </w:tcBorders>
            <w:tcMar>
              <w:top w:w="100" w:type="dxa"/>
              <w:left w:w="100" w:type="dxa"/>
              <w:bottom w:w="100" w:type="dxa"/>
              <w:right w:w="100" w:type="dxa"/>
            </w:tcMar>
          </w:tcPr>
          <w:p w:rsidR="00E13C01" w:rsidRPr="00684B5F" w:rsidRDefault="00E13C01" w:rsidP="00612482">
            <w:pPr>
              <w:jc w:val="center"/>
              <w:rPr>
                <w:sz w:val="20"/>
                <w:lang w:val="en-US"/>
              </w:rPr>
            </w:pPr>
            <w:r>
              <w:rPr>
                <w:sz w:val="20"/>
                <w:lang w:val="en-US"/>
              </w:rPr>
              <w:t>-</w:t>
            </w:r>
          </w:p>
        </w:tc>
      </w:tr>
    </w:tbl>
    <w:p w:rsidR="00E13C01" w:rsidRDefault="00E13C01" w:rsidP="00E13C01">
      <w:pPr>
        <w:rPr>
          <w:b/>
          <w:sz w:val="20"/>
          <w:szCs w:val="20"/>
        </w:rPr>
      </w:pPr>
    </w:p>
    <w:p w:rsidR="00E13C01" w:rsidRPr="00E13C01" w:rsidRDefault="00E13C01" w:rsidP="00E13C01">
      <w:pPr>
        <w:rPr>
          <w:sz w:val="20"/>
          <w:szCs w:val="20"/>
          <w:lang w:val="en-US"/>
        </w:rPr>
      </w:pPr>
      <w:r w:rsidRPr="00E13C01">
        <w:rPr>
          <w:b/>
          <w:sz w:val="20"/>
          <w:szCs w:val="20"/>
          <w:lang w:val="en-US"/>
        </w:rPr>
        <w:t xml:space="preserve">Presenter:  </w:t>
      </w:r>
      <w:r w:rsidRPr="00E13C01">
        <w:rPr>
          <w:sz w:val="20"/>
          <w:szCs w:val="20"/>
          <w:lang w:val="en-US"/>
        </w:rPr>
        <w:t>Charles Lo of Qualcomm</w:t>
      </w:r>
    </w:p>
    <w:p w:rsidR="00E13C01" w:rsidRPr="00E13C01" w:rsidRDefault="00E13C01" w:rsidP="00E13C01">
      <w:pPr>
        <w:rPr>
          <w:sz w:val="20"/>
          <w:szCs w:val="20"/>
          <w:lang w:val="en-US"/>
        </w:rPr>
      </w:pPr>
    </w:p>
    <w:p w:rsidR="00E13C01" w:rsidRPr="008119B6" w:rsidRDefault="00E13C01" w:rsidP="00E13C01">
      <w:pPr>
        <w:rPr>
          <w:sz w:val="20"/>
          <w:szCs w:val="20"/>
          <w:lang w:val="en-US"/>
        </w:rPr>
      </w:pPr>
      <w:r w:rsidRPr="008119B6">
        <w:rPr>
          <w:b/>
          <w:sz w:val="20"/>
          <w:szCs w:val="20"/>
          <w:lang w:val="en-US"/>
        </w:rPr>
        <w:t xml:space="preserve">Summary: </w:t>
      </w:r>
      <w:r>
        <w:rPr>
          <w:sz w:val="20"/>
          <w:szCs w:val="20"/>
          <w:lang w:val="en-US"/>
        </w:rPr>
        <w:t>SerInter Time Plan</w:t>
      </w:r>
    </w:p>
    <w:p w:rsidR="00E13C01" w:rsidRPr="008119B6" w:rsidRDefault="00E13C01" w:rsidP="00E13C01">
      <w:pPr>
        <w:rPr>
          <w:b/>
          <w:sz w:val="20"/>
          <w:szCs w:val="20"/>
          <w:lang w:val="en-US"/>
        </w:rPr>
      </w:pPr>
    </w:p>
    <w:p w:rsidR="00E13C01" w:rsidRDefault="00E13C01" w:rsidP="00E13C01">
      <w:pPr>
        <w:rPr>
          <w:b/>
          <w:sz w:val="20"/>
          <w:szCs w:val="20"/>
        </w:rPr>
      </w:pPr>
      <w:r>
        <w:rPr>
          <w:b/>
          <w:sz w:val="20"/>
          <w:szCs w:val="20"/>
        </w:rPr>
        <w:t>Discussion:</w:t>
      </w:r>
    </w:p>
    <w:p w:rsidR="00E13C01" w:rsidRDefault="00E13C01" w:rsidP="00E13C01">
      <w:pPr>
        <w:numPr>
          <w:ilvl w:val="0"/>
          <w:numId w:val="32"/>
        </w:numPr>
        <w:pBdr>
          <w:top w:val="nil"/>
          <w:left w:val="nil"/>
          <w:bottom w:val="nil"/>
          <w:right w:val="nil"/>
          <w:between w:val="nil"/>
        </w:pBdr>
        <w:contextualSpacing/>
        <w:rPr>
          <w:sz w:val="20"/>
          <w:szCs w:val="20"/>
        </w:rPr>
      </w:pPr>
      <w:r>
        <w:rPr>
          <w:sz w:val="20"/>
          <w:szCs w:val="20"/>
        </w:rPr>
        <w:t>Updates needed</w:t>
      </w:r>
    </w:p>
    <w:p w:rsidR="00E13C01" w:rsidRDefault="00E13C01" w:rsidP="00E13C01">
      <w:pPr>
        <w:rPr>
          <w:sz w:val="20"/>
          <w:szCs w:val="20"/>
        </w:rPr>
      </w:pPr>
    </w:p>
    <w:p w:rsidR="00E13C01" w:rsidRPr="00E13C01" w:rsidRDefault="00E13C01" w:rsidP="00E13C01">
      <w:pPr>
        <w:rPr>
          <w:b/>
          <w:color w:val="FF0000"/>
          <w:sz w:val="20"/>
          <w:szCs w:val="20"/>
          <w:lang w:val="en-US"/>
        </w:rPr>
      </w:pPr>
      <w:r w:rsidRPr="00E13C01">
        <w:rPr>
          <w:b/>
          <w:sz w:val="20"/>
          <w:szCs w:val="20"/>
          <w:lang w:val="en-US"/>
        </w:rPr>
        <w:t>Decision:</w:t>
      </w:r>
      <w:r w:rsidRPr="00E13C01">
        <w:rPr>
          <w:sz w:val="20"/>
          <w:szCs w:val="20"/>
          <w:lang w:val="en-US"/>
        </w:rPr>
        <w:t xml:space="preserve"> </w:t>
      </w:r>
      <w:r w:rsidRPr="00E13C01">
        <w:rPr>
          <w:color w:val="0000FF"/>
          <w:sz w:val="20"/>
          <w:lang w:val="en-US"/>
        </w:rPr>
        <w:t xml:space="preserve">S4-171321 </w:t>
      </w:r>
      <w:r w:rsidRPr="00E13C01">
        <w:rPr>
          <w:b/>
          <w:color w:val="FF0000"/>
          <w:sz w:val="20"/>
          <w:szCs w:val="20"/>
          <w:lang w:val="en-US"/>
        </w:rPr>
        <w:t xml:space="preserve">revised to  </w:t>
      </w:r>
      <w:r w:rsidRPr="00E13C01">
        <w:rPr>
          <w:color w:val="0000FF"/>
          <w:sz w:val="20"/>
          <w:lang w:val="en-US"/>
        </w:rPr>
        <w:t>S4-171328</w:t>
      </w:r>
      <w:r>
        <w:rPr>
          <w:color w:val="0000FF"/>
          <w:sz w:val="20"/>
          <w:lang w:val="en-US"/>
        </w:rPr>
        <w:t xml:space="preserve"> to be presented to plenary</w:t>
      </w:r>
    </w:p>
    <w:p w:rsidR="008119B6" w:rsidRPr="00E13C01" w:rsidRDefault="008119B6" w:rsidP="008119B6">
      <w:pPr>
        <w:rPr>
          <w:sz w:val="20"/>
          <w:szCs w:val="20"/>
          <w:lang w:val="en-US"/>
        </w:rPr>
      </w:pPr>
    </w:p>
    <w:p w:rsidR="008119B6" w:rsidRPr="00E13C01" w:rsidRDefault="008119B6" w:rsidP="008119B6">
      <w:pPr>
        <w:rPr>
          <w:lang w:val="en-US"/>
        </w:rPr>
      </w:pPr>
    </w:p>
    <w:p w:rsidR="008119B6" w:rsidRPr="008119B6" w:rsidRDefault="008119B6" w:rsidP="008119B6">
      <w:pPr>
        <w:rPr>
          <w:b/>
          <w:sz w:val="34"/>
          <w:szCs w:val="34"/>
          <w:lang w:val="en-US"/>
        </w:rPr>
      </w:pPr>
      <w:r w:rsidRPr="008119B6">
        <w:rPr>
          <w:b/>
          <w:sz w:val="34"/>
          <w:szCs w:val="34"/>
          <w:lang w:val="en-US"/>
        </w:rPr>
        <w:lastRenderedPageBreak/>
        <w:t>9.8</w:t>
      </w:r>
      <w:r w:rsidRPr="008119B6">
        <w:rPr>
          <w:b/>
          <w:sz w:val="34"/>
          <w:szCs w:val="34"/>
          <w:lang w:val="en-US"/>
        </w:rPr>
        <w:tab/>
        <w:t>FS_5GMedia_Distribution (5G enhanced Mobile Broadband Media Distribution)</w:t>
      </w:r>
    </w:p>
    <w:p w:rsidR="008119B6" w:rsidRPr="008119B6" w:rsidRDefault="008119B6" w:rsidP="008119B6">
      <w:pPr>
        <w:rPr>
          <w:lang w:val="en-US"/>
        </w:rPr>
      </w:pP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8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60">
              <w:r w:rsidR="008119B6">
                <w:rPr>
                  <w:color w:val="0000FF"/>
                  <w:sz w:val="20"/>
                  <w:szCs w:val="20"/>
                  <w:u w:val="single"/>
                </w:rPr>
                <w:t>S4-171144</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5G media use cases and technology gap analysis</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KPN N.V., Intel</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9.8</w:t>
            </w:r>
          </w:p>
        </w:tc>
      </w:tr>
    </w:tbl>
    <w:p w:rsidR="008119B6" w:rsidRDefault="008119B6" w:rsidP="008119B6"/>
    <w:p w:rsidR="008119B6" w:rsidRPr="008119B6" w:rsidRDefault="008119B6" w:rsidP="008119B6">
      <w:pPr>
        <w:rPr>
          <w:sz w:val="20"/>
          <w:szCs w:val="20"/>
          <w:lang w:val="en-US"/>
        </w:rPr>
      </w:pPr>
      <w:r w:rsidRPr="008119B6">
        <w:rPr>
          <w:b/>
          <w:sz w:val="20"/>
          <w:szCs w:val="20"/>
          <w:lang w:val="en-US"/>
        </w:rPr>
        <w:t xml:space="preserve">Presenter: </w:t>
      </w:r>
      <w:r w:rsidRPr="008119B6">
        <w:rPr>
          <w:sz w:val="20"/>
          <w:szCs w:val="20"/>
          <w:lang w:val="en-US"/>
        </w:rPr>
        <w:t xml:space="preserve"> Mr. Ozgur Oyman of Intel</w:t>
      </w:r>
    </w:p>
    <w:p w:rsidR="008119B6" w:rsidRPr="008119B6" w:rsidRDefault="008119B6" w:rsidP="008119B6">
      <w:pPr>
        <w:rPr>
          <w:sz w:val="20"/>
          <w:szCs w:val="20"/>
          <w:lang w:val="en-US"/>
        </w:rPr>
      </w:pPr>
    </w:p>
    <w:p w:rsidR="008119B6" w:rsidRPr="008119B6" w:rsidRDefault="008119B6" w:rsidP="008119B6">
      <w:pPr>
        <w:rPr>
          <w:sz w:val="20"/>
          <w:szCs w:val="20"/>
          <w:lang w:val="en-US"/>
        </w:rPr>
      </w:pPr>
      <w:r w:rsidRPr="008119B6">
        <w:rPr>
          <w:sz w:val="20"/>
          <w:szCs w:val="20"/>
          <w:lang w:val="en-US"/>
        </w:rPr>
        <w:t>Summary: In this document, we discuss a number of OTT media use cases that 5G should support. Then, we analyse how those use cases may be delivered by current (3GPP) technologies. Based on this, we identify some gaps in the available technologies and make a proposal on possible directions to address these gaps.</w:t>
      </w:r>
    </w:p>
    <w:p w:rsidR="008119B6" w:rsidRPr="008119B6" w:rsidRDefault="008119B6" w:rsidP="008119B6">
      <w:pPr>
        <w:rPr>
          <w:sz w:val="20"/>
          <w:szCs w:val="20"/>
          <w:lang w:val="en-US"/>
        </w:rPr>
      </w:pPr>
    </w:p>
    <w:p w:rsidR="008119B6" w:rsidRPr="008119B6" w:rsidRDefault="008119B6" w:rsidP="008119B6">
      <w:pPr>
        <w:rPr>
          <w:b/>
          <w:sz w:val="20"/>
          <w:szCs w:val="20"/>
          <w:lang w:val="en-US"/>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on future VR use cases, we have touched on MR/VR in another contribution. For VR streaming we’re already working on that; OK to add VR and “New Reality” to this groul of use cases. Not sure about validity on first two use cases. Also think s we already support edge computing,although could add some info on that; not sure what is benefit to include ETSI MEC APIs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agree with your comments.suggestions; if some use cases are already covered, they needn’t be duplicated. 3GPP will need to determine whether to make use of the ETSI MEC APIs - no recommended decision here</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Thorsten: appreciates the contribution. Sec. 2 is about use cases, but it looks more like requirements here. Sec. 3w about current technologies to address these requirements, but where are the requirements, and similarly, how are gaps in Sec. 4 defined re. </w:t>
      </w:r>
      <w:r>
        <w:rPr>
          <w:sz w:val="20"/>
          <w:szCs w:val="20"/>
        </w:rPr>
        <w:t>To requirements?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sees Sec. 2 to not merely be use cases; also has concerns on the QpoS aspects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on use cases, the main thing to emphasize is optimization at network edge, and focuses on OTT services; for IPTV like experience in OTT environment. In TR, SAND in 5G environment is already captured. Here we want to investigate how to better integrate DANE in 5G environment where DANE may be managed by operator or reside in OTT environment; where DANE needs to obtain network info in real time to best provide client assistance; he is willing to amend use cases: emphasis on gaps and use of MEC APIs. Would prefer to focus on gaps and MEC APIs as potential solution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DANE is proxy but not cache; use cases suggest caching services need to be moved closer to user; what is your definition of DANE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as defined in SAND; DANE can interact and assist client and get info from client; how can communicate relevant info to DANE, and these APIs are relevant for such purpose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DANE getting info from the network - that’s the gap you foresee, is that correct?</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Ozgur - yes;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Frederic: could you explain how that is a gap?</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in the case the DANE is not managed by the operator</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Frederic: then what you desire is standard interface from DANE to 5G network</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DANE maps to AS, and AS has defined interface to other network functions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lastRenderedPageBreak/>
        <w:t>Ozgur: should 3GPP adopt the MEC APIs, then SAND can make use of the info</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Frederic: I still don’t understand the edge computing use case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apps need high BW and low latency motivates moving DANE to the network edge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principle of proposal is to use ETSI MEC APIs instead if 3GPP APIs, such as network exposure functions?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APIs is under SA6 charter; they are exploring feasibility, and MEC APIs being considered as candidate solution; this proposal is not advocating any solution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thinks this is no longer OTT service since it uses 3GPP API</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not correct, MEC APIs were built for OTT apps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what are OTT apps?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apps not managed by the operator; APIs exposes operator info to those apps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use cases are not crucial part of the proposal, but the gaps section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these aps are focusing on how DANE obtains info to perform network assistance, is that right?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Frederic: you said issue is dealing with 3rd party DANES; for consistent QoS what kind of info is needed from network relative to what cannot be retrieved today?</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 could be use location; for network assistance case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Frederic: not clear the rationale for 3rd party DANE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current SAND work assumes DANE belongs to operator and therefore no need to specify interfaces. Now, assumption of 3rd party DANE requires interface to network to be specified</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DANE can be owned by either party</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these gaps only apply when DANE is outside the operator</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would like some agreement via revised document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requests the document to be done in pCR form</w:t>
      </w:r>
    </w:p>
    <w:p w:rsidR="008119B6" w:rsidRPr="008119B6" w:rsidRDefault="008119B6" w:rsidP="008119B6">
      <w:pPr>
        <w:rPr>
          <w:sz w:val="20"/>
          <w:szCs w:val="20"/>
          <w:lang w:val="en-US"/>
        </w:rPr>
      </w:pPr>
    </w:p>
    <w:p w:rsidR="008119B6" w:rsidRDefault="008119B6" w:rsidP="008119B6">
      <w:pPr>
        <w:rPr>
          <w:b/>
          <w:color w:val="0000FF"/>
          <w:sz w:val="20"/>
          <w:szCs w:val="20"/>
        </w:rPr>
      </w:pPr>
      <w:r>
        <w:rPr>
          <w:b/>
          <w:sz w:val="20"/>
          <w:szCs w:val="20"/>
        </w:rPr>
        <w:t xml:space="preserve">Decision: </w:t>
      </w:r>
      <w:r>
        <w:rPr>
          <w:b/>
          <w:color w:val="0000FF"/>
          <w:sz w:val="20"/>
          <w:szCs w:val="20"/>
        </w:rPr>
        <w:t>1144</w:t>
      </w:r>
      <w:r>
        <w:rPr>
          <w:rFonts w:ascii="Arial Unicode MS" w:eastAsia="Arial Unicode MS" w:hAnsi="Arial Unicode MS" w:cs="Arial Unicode MS"/>
          <w:b/>
          <w:sz w:val="20"/>
          <w:szCs w:val="20"/>
        </w:rPr>
        <w:t xml:space="preserve"> → </w:t>
      </w:r>
      <w:r>
        <w:rPr>
          <w:b/>
          <w:color w:val="0000FF"/>
          <w:sz w:val="20"/>
          <w:szCs w:val="20"/>
        </w:rPr>
        <w:t>1322</w:t>
      </w:r>
    </w:p>
    <w:p w:rsidR="008119B6" w:rsidRDefault="008119B6" w:rsidP="008119B6">
      <w:pPr>
        <w:rPr>
          <w:b/>
          <w:color w:val="0000FF"/>
          <w:sz w:val="20"/>
          <w:szCs w:val="20"/>
        </w:rPr>
      </w:pPr>
    </w:p>
    <w:p w:rsidR="008119B6" w:rsidRDefault="008119B6" w:rsidP="008119B6"/>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8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61">
              <w:r w:rsidR="008119B6">
                <w:rPr>
                  <w:color w:val="0000FF"/>
                  <w:sz w:val="20"/>
                  <w:szCs w:val="20"/>
                  <w:u w:val="single"/>
                </w:rPr>
                <w:t>S4-171</w:t>
              </w:r>
            </w:hyperlink>
            <w:r w:rsidR="008119B6">
              <w:rPr>
                <w:sz w:val="20"/>
                <w:szCs w:val="20"/>
              </w:rPr>
              <w:t>3</w:t>
            </w:r>
            <w:r w:rsidR="008119B6">
              <w:rPr>
                <w:color w:val="0000FF"/>
                <w:sz w:val="20"/>
                <w:szCs w:val="20"/>
                <w:u w:val="single"/>
              </w:rPr>
              <w:t>22</w:t>
            </w:r>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5G media use cases and technology gap analysis</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KPN N.V., Intel</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9.8</w:t>
            </w:r>
          </w:p>
        </w:tc>
      </w:tr>
    </w:tbl>
    <w:p w:rsidR="008119B6" w:rsidRDefault="008119B6" w:rsidP="008119B6">
      <w:pPr>
        <w:rPr>
          <w:b/>
          <w:sz w:val="20"/>
          <w:szCs w:val="20"/>
        </w:rPr>
      </w:pPr>
    </w:p>
    <w:p w:rsidR="008119B6" w:rsidRDefault="008119B6" w:rsidP="008119B6">
      <w:pPr>
        <w:rPr>
          <w:b/>
          <w:sz w:val="20"/>
          <w:szCs w:val="20"/>
        </w:rPr>
      </w:pPr>
      <w:r>
        <w:rPr>
          <w:b/>
          <w:sz w:val="20"/>
          <w:szCs w:val="20"/>
        </w:rPr>
        <w:t>presented by Ozgur</w:t>
      </w:r>
    </w:p>
    <w:p w:rsidR="008119B6" w:rsidRDefault="008119B6" w:rsidP="008119B6">
      <w:pPr>
        <w:rPr>
          <w:b/>
          <w:sz w:val="20"/>
          <w:szCs w:val="20"/>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29"/>
        </w:numPr>
        <w:pBdr>
          <w:top w:val="nil"/>
          <w:left w:val="nil"/>
          <w:bottom w:val="nil"/>
          <w:right w:val="nil"/>
          <w:between w:val="nil"/>
        </w:pBdr>
        <w:contextualSpacing/>
        <w:rPr>
          <w:sz w:val="20"/>
          <w:szCs w:val="20"/>
          <w:lang w:val="en-US"/>
        </w:rPr>
      </w:pPr>
      <w:r w:rsidRPr="008119B6">
        <w:rPr>
          <w:sz w:val="20"/>
          <w:szCs w:val="20"/>
          <w:lang w:val="en-US"/>
        </w:rPr>
        <w:t>Thorsten: more happy with the gap text; still not certain ETSI MEC is the right solution; there may be others would be willing to study MEC APIs but should consider other SA2 defined interfaces and exposure via NEF</w:t>
      </w:r>
    </w:p>
    <w:p w:rsidR="008119B6" w:rsidRPr="008119B6" w:rsidRDefault="008119B6" w:rsidP="008119B6">
      <w:pPr>
        <w:numPr>
          <w:ilvl w:val="0"/>
          <w:numId w:val="29"/>
        </w:numPr>
        <w:pBdr>
          <w:top w:val="nil"/>
          <w:left w:val="nil"/>
          <w:bottom w:val="nil"/>
          <w:right w:val="nil"/>
          <w:between w:val="nil"/>
        </w:pBdr>
        <w:contextualSpacing/>
        <w:rPr>
          <w:sz w:val="20"/>
          <w:szCs w:val="20"/>
          <w:lang w:val="en-US"/>
        </w:rPr>
      </w:pPr>
      <w:r w:rsidRPr="008119B6">
        <w:rPr>
          <w:sz w:val="20"/>
          <w:szCs w:val="20"/>
          <w:lang w:val="en-US"/>
        </w:rPr>
        <w:t>Ozgur: OK that there can be other solutions</w:t>
      </w:r>
    </w:p>
    <w:p w:rsidR="008119B6" w:rsidRPr="008119B6" w:rsidRDefault="008119B6" w:rsidP="008119B6">
      <w:pPr>
        <w:numPr>
          <w:ilvl w:val="0"/>
          <w:numId w:val="29"/>
        </w:numPr>
        <w:pBdr>
          <w:top w:val="nil"/>
          <w:left w:val="nil"/>
          <w:bottom w:val="nil"/>
          <w:right w:val="nil"/>
          <w:between w:val="nil"/>
        </w:pBdr>
        <w:contextualSpacing/>
        <w:rPr>
          <w:sz w:val="20"/>
          <w:szCs w:val="20"/>
          <w:lang w:val="en-US"/>
        </w:rPr>
      </w:pPr>
      <w:r w:rsidRPr="008119B6">
        <w:rPr>
          <w:sz w:val="20"/>
          <w:szCs w:val="20"/>
          <w:lang w:val="en-US"/>
        </w:rPr>
        <w:t>Frederic: should we accept the text and add a Note that there are other solutions for consideration?</w:t>
      </w:r>
    </w:p>
    <w:p w:rsidR="008119B6" w:rsidRPr="008119B6" w:rsidRDefault="008119B6" w:rsidP="008119B6">
      <w:pPr>
        <w:numPr>
          <w:ilvl w:val="0"/>
          <w:numId w:val="29"/>
        </w:numPr>
        <w:pBdr>
          <w:top w:val="nil"/>
          <w:left w:val="nil"/>
          <w:bottom w:val="nil"/>
          <w:right w:val="nil"/>
          <w:between w:val="nil"/>
        </w:pBdr>
        <w:contextualSpacing/>
        <w:rPr>
          <w:sz w:val="20"/>
          <w:szCs w:val="20"/>
          <w:lang w:val="en-US"/>
        </w:rPr>
      </w:pPr>
      <w:r w:rsidRPr="008119B6">
        <w:rPr>
          <w:sz w:val="20"/>
          <w:szCs w:val="20"/>
          <w:lang w:val="en-US"/>
        </w:rPr>
        <w:t xml:space="preserve">Frederic: we have agreement to add text as is; </w:t>
      </w:r>
    </w:p>
    <w:p w:rsidR="008119B6" w:rsidRPr="008119B6" w:rsidRDefault="008119B6" w:rsidP="008119B6">
      <w:pPr>
        <w:numPr>
          <w:ilvl w:val="0"/>
          <w:numId w:val="29"/>
        </w:numPr>
        <w:pBdr>
          <w:top w:val="nil"/>
          <w:left w:val="nil"/>
          <w:bottom w:val="nil"/>
          <w:right w:val="nil"/>
          <w:between w:val="nil"/>
        </w:pBdr>
        <w:contextualSpacing/>
        <w:rPr>
          <w:sz w:val="20"/>
          <w:szCs w:val="20"/>
          <w:lang w:val="en-US"/>
        </w:rPr>
      </w:pPr>
      <w:r w:rsidRPr="008119B6">
        <w:rPr>
          <w:sz w:val="20"/>
          <w:szCs w:val="20"/>
          <w:lang w:val="en-US"/>
        </w:rPr>
        <w:t>Thorsten: need to change title of Secx. 3</w:t>
      </w:r>
    </w:p>
    <w:p w:rsidR="008119B6" w:rsidRPr="008119B6" w:rsidRDefault="008119B6" w:rsidP="008119B6">
      <w:pPr>
        <w:numPr>
          <w:ilvl w:val="0"/>
          <w:numId w:val="29"/>
        </w:numPr>
        <w:pBdr>
          <w:top w:val="nil"/>
          <w:left w:val="nil"/>
          <w:bottom w:val="nil"/>
          <w:right w:val="nil"/>
          <w:between w:val="nil"/>
        </w:pBdr>
        <w:contextualSpacing/>
        <w:rPr>
          <w:sz w:val="20"/>
          <w:szCs w:val="20"/>
          <w:lang w:val="en-US"/>
        </w:rPr>
      </w:pPr>
      <w:r w:rsidRPr="008119B6">
        <w:rPr>
          <w:sz w:val="20"/>
          <w:szCs w:val="20"/>
          <w:lang w:val="en-US"/>
        </w:rPr>
        <w:t>Imed: we can fix this offline</w:t>
      </w:r>
    </w:p>
    <w:p w:rsidR="008119B6" w:rsidRPr="008119B6" w:rsidRDefault="008119B6" w:rsidP="008119B6">
      <w:pPr>
        <w:numPr>
          <w:ilvl w:val="0"/>
          <w:numId w:val="29"/>
        </w:numPr>
        <w:pBdr>
          <w:top w:val="nil"/>
          <w:left w:val="nil"/>
          <w:bottom w:val="nil"/>
          <w:right w:val="nil"/>
          <w:between w:val="nil"/>
        </w:pBdr>
        <w:contextualSpacing/>
        <w:rPr>
          <w:sz w:val="20"/>
          <w:szCs w:val="20"/>
          <w:lang w:val="en-US"/>
        </w:rPr>
      </w:pPr>
      <w:r w:rsidRPr="008119B6">
        <w:rPr>
          <w:sz w:val="20"/>
          <w:szCs w:val="20"/>
          <w:lang w:val="en-US"/>
        </w:rPr>
        <w:t>Frederic: take text from Sec. 2 and in Sec. 3 add proper references, work offline among intereste parties</w:t>
      </w:r>
    </w:p>
    <w:p w:rsidR="008119B6" w:rsidRPr="008119B6" w:rsidRDefault="008119B6" w:rsidP="008119B6">
      <w:pPr>
        <w:rPr>
          <w:lang w:val="en-US"/>
        </w:rPr>
      </w:pPr>
    </w:p>
    <w:p w:rsidR="008119B6" w:rsidRDefault="008119B6" w:rsidP="008119B6">
      <w:pPr>
        <w:rPr>
          <w:color w:val="FF0000"/>
        </w:rPr>
      </w:pPr>
      <w:r>
        <w:rPr>
          <w:color w:val="0000FF"/>
        </w:rPr>
        <w:t>1322</w:t>
      </w:r>
      <w:r>
        <w:t xml:space="preserve"> </w:t>
      </w:r>
      <w:r>
        <w:rPr>
          <w:color w:val="FF0000"/>
        </w:rPr>
        <w:t>is partially agreed per above</w:t>
      </w:r>
    </w:p>
    <w:p w:rsidR="00A565B1" w:rsidRDefault="00A565B1" w:rsidP="008119B6">
      <w:pPr>
        <w:rPr>
          <w:color w:val="FF0000"/>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8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62">
              <w:r w:rsidR="008119B6">
                <w:rPr>
                  <w:color w:val="0000FF"/>
                  <w:sz w:val="20"/>
                  <w:szCs w:val="20"/>
                  <w:u w:val="single"/>
                </w:rPr>
                <w:t>S4-171161</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FS_5GMedia_Distribution: Proposed Updates to TR26.891</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9.8</w:t>
            </w:r>
          </w:p>
        </w:tc>
      </w:tr>
    </w:tbl>
    <w:p w:rsidR="008119B6" w:rsidRDefault="008119B6" w:rsidP="008119B6"/>
    <w:p w:rsidR="008119B6" w:rsidRDefault="008119B6" w:rsidP="008119B6">
      <w:pPr>
        <w:rPr>
          <w:sz w:val="20"/>
          <w:szCs w:val="20"/>
        </w:rPr>
      </w:pPr>
      <w:r>
        <w:rPr>
          <w:b/>
          <w:sz w:val="20"/>
          <w:szCs w:val="20"/>
        </w:rPr>
        <w:t xml:space="preserve">Presenter:  </w:t>
      </w:r>
      <w:r>
        <w:rPr>
          <w:sz w:val="20"/>
          <w:szCs w:val="20"/>
        </w:rPr>
        <w:t>Thomas Stockhammer of Qualcomm</w:t>
      </w:r>
    </w:p>
    <w:p w:rsidR="008119B6" w:rsidRDefault="008119B6" w:rsidP="008119B6">
      <w:pPr>
        <w:rPr>
          <w:sz w:val="20"/>
          <w:szCs w:val="20"/>
        </w:rPr>
      </w:pPr>
    </w:p>
    <w:p w:rsidR="008119B6" w:rsidRPr="008119B6" w:rsidRDefault="008119B6" w:rsidP="008119B6">
      <w:pPr>
        <w:rPr>
          <w:sz w:val="20"/>
          <w:szCs w:val="20"/>
          <w:lang w:val="en-US"/>
        </w:rPr>
      </w:pPr>
      <w:r w:rsidRPr="008119B6">
        <w:rPr>
          <w:sz w:val="20"/>
          <w:szCs w:val="20"/>
          <w:lang w:val="en-US"/>
        </w:rPr>
        <w:t>Summary: editorial update to TS26.891 v0.3.1. t is proposed to use the attached the version as baseline for any future work.</w:t>
      </w:r>
      <w:r w:rsidRPr="008119B6">
        <w:rPr>
          <w:sz w:val="20"/>
          <w:szCs w:val="20"/>
          <w:lang w:val="en-US"/>
        </w:rPr>
        <w:br/>
      </w:r>
    </w:p>
    <w:p w:rsidR="008119B6" w:rsidRDefault="008119B6" w:rsidP="008119B6">
      <w:pPr>
        <w:rPr>
          <w:b/>
          <w:sz w:val="20"/>
          <w:szCs w:val="20"/>
        </w:rPr>
      </w:pPr>
      <w:r>
        <w:rPr>
          <w:b/>
          <w:sz w:val="20"/>
          <w:szCs w:val="20"/>
        </w:rPr>
        <w:t>Discussion:</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No issues, a few typos</w:t>
      </w:r>
    </w:p>
    <w:p w:rsidR="008119B6" w:rsidRDefault="008119B6" w:rsidP="008119B6">
      <w:pPr>
        <w:numPr>
          <w:ilvl w:val="0"/>
          <w:numId w:val="32"/>
        </w:numPr>
        <w:pBdr>
          <w:top w:val="nil"/>
          <w:left w:val="nil"/>
          <w:bottom w:val="nil"/>
          <w:right w:val="nil"/>
          <w:between w:val="nil"/>
        </w:pBdr>
        <w:contextualSpacing/>
        <w:rPr>
          <w:sz w:val="20"/>
          <w:szCs w:val="20"/>
        </w:rPr>
      </w:pPr>
    </w:p>
    <w:p w:rsidR="008119B6" w:rsidRDefault="008119B6" w:rsidP="008119B6">
      <w:pPr>
        <w:rPr>
          <w:sz w:val="20"/>
          <w:szCs w:val="20"/>
        </w:rPr>
      </w:pPr>
    </w:p>
    <w:p w:rsidR="008119B6" w:rsidRPr="008119B6" w:rsidRDefault="008119B6" w:rsidP="008119B6">
      <w:pPr>
        <w:rPr>
          <w:color w:val="0000FF"/>
          <w:sz w:val="20"/>
          <w:szCs w:val="20"/>
          <w:lang w:val="en-US"/>
        </w:rPr>
      </w:pPr>
      <w:r w:rsidRPr="008119B6">
        <w:rPr>
          <w:b/>
          <w:sz w:val="20"/>
          <w:szCs w:val="20"/>
          <w:lang w:val="en-US"/>
        </w:rPr>
        <w:t xml:space="preserve">Decision: </w:t>
      </w:r>
      <w:r w:rsidRPr="008119B6">
        <w:rPr>
          <w:b/>
          <w:color w:val="0000FF"/>
          <w:sz w:val="20"/>
          <w:szCs w:val="20"/>
          <w:lang w:val="en-US"/>
        </w:rPr>
        <w:t>S4-171161</w:t>
      </w:r>
      <w:r w:rsidRPr="008119B6">
        <w:rPr>
          <w:b/>
          <w:sz w:val="20"/>
          <w:szCs w:val="20"/>
          <w:lang w:val="en-US"/>
        </w:rPr>
        <w:t xml:space="preserve"> </w:t>
      </w:r>
      <w:r w:rsidRPr="008119B6">
        <w:rPr>
          <w:sz w:val="20"/>
          <w:szCs w:val="20"/>
          <w:lang w:val="en-US"/>
        </w:rPr>
        <w:t xml:space="preserve">is </w:t>
      </w:r>
      <w:r w:rsidRPr="008119B6">
        <w:rPr>
          <w:b/>
          <w:color w:val="FF0000"/>
          <w:sz w:val="20"/>
          <w:szCs w:val="20"/>
          <w:lang w:val="en-US"/>
        </w:rPr>
        <w:t>agreed</w:t>
      </w:r>
      <w:r w:rsidRPr="008119B6">
        <w:rPr>
          <w:sz w:val="20"/>
          <w:szCs w:val="20"/>
          <w:lang w:val="en-US"/>
        </w:rPr>
        <w:t xml:space="preserve"> with editorial bugs to be fixed and </w:t>
      </w:r>
      <w:r w:rsidRPr="008119B6">
        <w:rPr>
          <w:b/>
          <w:color w:val="FF0000"/>
          <w:sz w:val="20"/>
          <w:szCs w:val="20"/>
          <w:lang w:val="en-US"/>
        </w:rPr>
        <w:t>revised</w:t>
      </w:r>
      <w:r w:rsidRPr="008119B6">
        <w:rPr>
          <w:sz w:val="20"/>
          <w:szCs w:val="20"/>
          <w:lang w:val="en-US"/>
        </w:rPr>
        <w:t xml:space="preserve"> to </w:t>
      </w:r>
      <w:r w:rsidRPr="008119B6">
        <w:rPr>
          <w:rFonts w:ascii="Arial Unicode MS" w:eastAsia="Arial Unicode MS" w:hAnsi="Arial Unicode MS" w:cs="Arial Unicode MS"/>
          <w:b/>
          <w:sz w:val="20"/>
          <w:szCs w:val="20"/>
          <w:lang w:val="en-US"/>
        </w:rPr>
        <w:t xml:space="preserve">→ </w:t>
      </w:r>
      <w:r w:rsidRPr="008119B6">
        <w:rPr>
          <w:b/>
          <w:color w:val="0000FF"/>
          <w:sz w:val="20"/>
          <w:szCs w:val="20"/>
          <w:lang w:val="en-US"/>
        </w:rPr>
        <w:t>1313</w:t>
      </w:r>
    </w:p>
    <w:p w:rsidR="008119B6" w:rsidRPr="008119B6" w:rsidRDefault="008119B6" w:rsidP="008119B6">
      <w:pPr>
        <w:rPr>
          <w:sz w:val="20"/>
          <w:szCs w:val="20"/>
          <w:lang w:val="en-US"/>
        </w:rPr>
      </w:pP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8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S4-171162</w:t>
            </w:r>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FS_5GMedia_Distribution: More on Device APIs</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9.8</w:t>
            </w:r>
          </w:p>
        </w:tc>
      </w:tr>
    </w:tbl>
    <w:p w:rsidR="008119B6" w:rsidRDefault="008119B6" w:rsidP="008119B6"/>
    <w:p w:rsidR="008119B6" w:rsidRDefault="008119B6" w:rsidP="008119B6">
      <w:pPr>
        <w:rPr>
          <w:sz w:val="20"/>
          <w:szCs w:val="20"/>
        </w:rPr>
      </w:pPr>
      <w:r>
        <w:rPr>
          <w:b/>
          <w:sz w:val="20"/>
          <w:szCs w:val="20"/>
        </w:rPr>
        <w:t xml:space="preserve">Presenter:  </w:t>
      </w:r>
      <w:r>
        <w:rPr>
          <w:sz w:val="20"/>
          <w:szCs w:val="20"/>
        </w:rPr>
        <w:t>Thomas Stockhammer of Qualcomm</w:t>
      </w:r>
    </w:p>
    <w:p w:rsidR="008119B6" w:rsidRDefault="008119B6" w:rsidP="008119B6">
      <w:pPr>
        <w:rPr>
          <w:sz w:val="20"/>
          <w:szCs w:val="20"/>
        </w:rPr>
      </w:pPr>
    </w:p>
    <w:p w:rsidR="008119B6" w:rsidRPr="008119B6" w:rsidRDefault="008119B6" w:rsidP="008119B6">
      <w:pPr>
        <w:rPr>
          <w:sz w:val="20"/>
          <w:szCs w:val="20"/>
          <w:lang w:val="en-US"/>
        </w:rPr>
      </w:pPr>
      <w:r w:rsidRPr="008119B6">
        <w:rPr>
          <w:sz w:val="20"/>
          <w:szCs w:val="20"/>
          <w:lang w:val="en-US"/>
        </w:rPr>
        <w:t>Summary: Document addresses a few new aspects around device APIs for consideration in the 5 Media context.</w:t>
      </w:r>
    </w:p>
    <w:p w:rsidR="008119B6" w:rsidRPr="008119B6" w:rsidRDefault="008119B6" w:rsidP="008119B6">
      <w:pPr>
        <w:rPr>
          <w:b/>
          <w:sz w:val="20"/>
          <w:szCs w:val="20"/>
          <w:lang w:val="en-US"/>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asks about meanin</w:t>
      </w:r>
      <w:r w:rsidR="00941E3B">
        <w:rPr>
          <w:sz w:val="20"/>
          <w:szCs w:val="20"/>
          <w:lang w:val="en-US"/>
        </w:rPr>
        <w:t xml:space="preserve">g of </w:t>
      </w:r>
      <w:r w:rsidRPr="008119B6">
        <w:rPr>
          <w:sz w:val="20"/>
          <w:szCs w:val="20"/>
          <w:lang w:val="en-US"/>
        </w:rPr>
        <w:t>Network API</w:t>
      </w:r>
      <w:r w:rsidR="00941E3B">
        <w:rPr>
          <w:sz w:val="20"/>
          <w:szCs w:val="20"/>
          <w:lang w:val="en-US"/>
        </w:rPr>
        <w:t xml:space="preserve"> in this context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here the DASH client is packaged with the application, not a 3GP-DASH client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Charles: how is the Event API different from tje [previous document on App to DASH client API? </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Thomas; they’re the same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Gunnar: can the events here be tied to QoE metric events?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these are related to notification about program content such as interactivity events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supportive of adding API support for VR/MR/AR; architecture-wise is subject to 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supports the text without diagrams</w:t>
      </w:r>
    </w:p>
    <w:p w:rsidR="008119B6" w:rsidRPr="008119B6" w:rsidRDefault="008119B6" w:rsidP="008119B6">
      <w:pPr>
        <w:rPr>
          <w:sz w:val="20"/>
          <w:szCs w:val="20"/>
          <w:lang w:val="en-US"/>
        </w:rPr>
      </w:pPr>
    </w:p>
    <w:p w:rsidR="008119B6" w:rsidRPr="008119B6" w:rsidRDefault="008119B6" w:rsidP="008119B6">
      <w:pPr>
        <w:rPr>
          <w:sz w:val="20"/>
          <w:szCs w:val="20"/>
          <w:lang w:val="en-US"/>
        </w:rPr>
      </w:pPr>
      <w:r w:rsidRPr="008119B6">
        <w:rPr>
          <w:b/>
          <w:sz w:val="20"/>
          <w:szCs w:val="20"/>
          <w:lang w:val="en-US"/>
        </w:rPr>
        <w:t xml:space="preserve">Decision: </w:t>
      </w:r>
      <w:r w:rsidRPr="008119B6">
        <w:rPr>
          <w:sz w:val="20"/>
          <w:szCs w:val="20"/>
          <w:lang w:val="en-US"/>
        </w:rPr>
        <w:t>Part 3 of document without figures is agreed to be added to the TR</w:t>
      </w:r>
    </w:p>
    <w:p w:rsidR="008119B6" w:rsidRPr="008119B6" w:rsidRDefault="008119B6" w:rsidP="008119B6">
      <w:pPr>
        <w:rPr>
          <w:sz w:val="20"/>
          <w:szCs w:val="20"/>
          <w:lang w:val="en-US"/>
        </w:rPr>
      </w:pPr>
    </w:p>
    <w:p w:rsidR="008119B6" w:rsidRPr="008119B6" w:rsidRDefault="00A565B1" w:rsidP="008119B6">
      <w:pPr>
        <w:rPr>
          <w:lang w:val="en-US"/>
        </w:rPr>
      </w:pPr>
      <w:r>
        <w:rPr>
          <w:b/>
          <w:color w:val="0000FF"/>
          <w:sz w:val="20"/>
          <w:szCs w:val="20"/>
          <w:lang w:val="en-US"/>
        </w:rPr>
        <w:t>S4-171162</w:t>
      </w:r>
      <w:r w:rsidR="008119B6" w:rsidRPr="008119B6">
        <w:rPr>
          <w:sz w:val="20"/>
          <w:szCs w:val="20"/>
          <w:lang w:val="en-US"/>
        </w:rPr>
        <w:t xml:space="preserve"> is </w:t>
      </w:r>
      <w:r w:rsidR="00941E3B">
        <w:rPr>
          <w:b/>
          <w:color w:val="FF0000"/>
          <w:sz w:val="20"/>
          <w:szCs w:val="20"/>
          <w:lang w:val="en-US"/>
        </w:rPr>
        <w:t>noted.</w:t>
      </w: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8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63">
              <w:r w:rsidR="008119B6">
                <w:rPr>
                  <w:color w:val="0000FF"/>
                  <w:sz w:val="20"/>
                  <w:szCs w:val="20"/>
                  <w:u w:val="single"/>
                </w:rPr>
                <w:t>S4-171213</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Network slices and applications’ access to the 5G system</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KPN N.V.</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9.8</w:t>
            </w:r>
          </w:p>
        </w:tc>
      </w:tr>
    </w:tbl>
    <w:p w:rsidR="008119B6" w:rsidRDefault="008119B6" w:rsidP="008119B6"/>
    <w:p w:rsidR="008119B6" w:rsidRPr="008119B6" w:rsidRDefault="008119B6" w:rsidP="008119B6">
      <w:pPr>
        <w:rPr>
          <w:sz w:val="20"/>
          <w:szCs w:val="20"/>
          <w:lang w:val="en-US"/>
        </w:rPr>
      </w:pPr>
      <w:r w:rsidRPr="008119B6">
        <w:rPr>
          <w:b/>
          <w:sz w:val="20"/>
          <w:szCs w:val="20"/>
          <w:lang w:val="en-US"/>
        </w:rPr>
        <w:t xml:space="preserve">Presenter:  </w:t>
      </w:r>
      <w:r w:rsidRPr="008119B6">
        <w:rPr>
          <w:sz w:val="20"/>
          <w:szCs w:val="20"/>
          <w:lang w:val="en-US"/>
        </w:rPr>
        <w:t>Frederic on behalf of Lucia of KPN</w:t>
      </w:r>
    </w:p>
    <w:p w:rsidR="008119B6" w:rsidRPr="008119B6" w:rsidRDefault="008119B6" w:rsidP="008119B6">
      <w:pPr>
        <w:rPr>
          <w:sz w:val="20"/>
          <w:szCs w:val="20"/>
          <w:lang w:val="en-US"/>
        </w:rPr>
      </w:pPr>
    </w:p>
    <w:p w:rsidR="008119B6" w:rsidRPr="008119B6" w:rsidRDefault="008119B6" w:rsidP="008119B6">
      <w:pPr>
        <w:rPr>
          <w:sz w:val="20"/>
          <w:szCs w:val="20"/>
          <w:lang w:val="en-US"/>
        </w:rPr>
      </w:pPr>
      <w:r w:rsidRPr="008119B6">
        <w:rPr>
          <w:sz w:val="20"/>
          <w:szCs w:val="20"/>
          <w:lang w:val="en-US"/>
        </w:rPr>
        <w:t>Summary: In this document, we discuss media applications’ access to 5G systems and present some gaps in the current 5G architecture.</w:t>
      </w:r>
    </w:p>
    <w:p w:rsidR="008119B6" w:rsidRPr="008119B6" w:rsidRDefault="008119B6" w:rsidP="008119B6">
      <w:pPr>
        <w:rPr>
          <w:b/>
          <w:sz w:val="20"/>
          <w:szCs w:val="20"/>
          <w:lang w:val="en-US"/>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this is generally good info; problem content provider cannot discover slices; this is something to be agreed between service provider and network operator in advance; thinks it will work on pre-agreed network slices for service providers and SSF will select those to operate for those service providers; e.g. certain DNS requests to Netflix get directed to a certain slice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these three types - are these overly complicated for the 5G Media Delivery work?</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Frederic: there can be different slices for different usage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certain slice may include edge servers; these are generic templates, but more advanced instances are possible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Gunnar: smaller service providers may not have access to the slices?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may depend on what is allowed to be accessible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Network service for eMBB should only make use of SST type 1</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would like to suggest documenting use cases and map back to architecture on what is relevant to support use cases as opposed to documenting general concepts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agree with Thomas; this info can go into background section of TR</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Frederic; we can do so, but there are statements in contribution beyond background info</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Frederic: suggests everything in document except for last 2 sentences be adopted in background section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would like to add a note about related use cases that drive selection of slices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Frederic: those use cases can appear in Use Case section that has relation to network slices</w:t>
      </w:r>
    </w:p>
    <w:p w:rsidR="008119B6" w:rsidRPr="008119B6" w:rsidRDefault="008119B6" w:rsidP="008119B6">
      <w:pPr>
        <w:rPr>
          <w:sz w:val="20"/>
          <w:szCs w:val="20"/>
          <w:lang w:val="en-US"/>
        </w:rPr>
      </w:pPr>
    </w:p>
    <w:p w:rsidR="008119B6" w:rsidRPr="008119B6" w:rsidRDefault="008119B6" w:rsidP="008119B6">
      <w:pPr>
        <w:rPr>
          <w:sz w:val="20"/>
          <w:szCs w:val="20"/>
          <w:lang w:val="en-US"/>
        </w:rPr>
      </w:pPr>
      <w:r w:rsidRPr="008119B6">
        <w:rPr>
          <w:b/>
          <w:sz w:val="20"/>
          <w:szCs w:val="20"/>
          <w:lang w:val="en-US"/>
        </w:rPr>
        <w:t xml:space="preserve">Decision: </w:t>
      </w:r>
      <w:r w:rsidRPr="008119B6">
        <w:rPr>
          <w:b/>
          <w:color w:val="0000FF"/>
          <w:sz w:val="20"/>
          <w:szCs w:val="20"/>
          <w:lang w:val="en-US"/>
        </w:rPr>
        <w:t>S4-171213</w:t>
      </w:r>
      <w:r w:rsidRPr="008119B6">
        <w:rPr>
          <w:b/>
          <w:sz w:val="20"/>
          <w:szCs w:val="20"/>
          <w:lang w:val="en-US"/>
        </w:rPr>
        <w:t xml:space="preserve"> </w:t>
      </w:r>
      <w:r w:rsidRPr="008119B6">
        <w:rPr>
          <w:sz w:val="20"/>
          <w:szCs w:val="20"/>
          <w:lang w:val="en-US"/>
        </w:rPr>
        <w:t xml:space="preserve">is </w:t>
      </w:r>
      <w:r w:rsidRPr="008119B6">
        <w:rPr>
          <w:b/>
          <w:color w:val="FF0000"/>
          <w:sz w:val="20"/>
          <w:szCs w:val="20"/>
          <w:lang w:val="en-US"/>
        </w:rPr>
        <w:t>agreed</w:t>
      </w:r>
      <w:r w:rsidRPr="008119B6">
        <w:rPr>
          <w:sz w:val="20"/>
          <w:szCs w:val="20"/>
          <w:lang w:val="en-US"/>
        </w:rPr>
        <w:t xml:space="preserve"> to the extent that All text in contribution besides last 2 sentences are agreed to be included in TR; in addition, a note should be added to Use Cases section for those use cases which has tie-in to network slices </w:t>
      </w: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8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64">
              <w:r w:rsidR="008119B6">
                <w:rPr>
                  <w:color w:val="1155CC"/>
                  <w:sz w:val="20"/>
                  <w:szCs w:val="20"/>
                  <w:u w:val="single"/>
                </w:rPr>
                <w:t>S4-171313</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FS_5GMedia_Distribution: Proposed Updates to TR26.891</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9.8</w:t>
            </w:r>
          </w:p>
        </w:tc>
      </w:tr>
    </w:tbl>
    <w:p w:rsidR="008119B6" w:rsidRDefault="008119B6" w:rsidP="008119B6"/>
    <w:p w:rsidR="008119B6" w:rsidRDefault="008119B6" w:rsidP="008119B6">
      <w:pPr>
        <w:rPr>
          <w:b/>
          <w:color w:val="0000FF"/>
          <w:sz w:val="20"/>
          <w:szCs w:val="20"/>
        </w:rPr>
      </w:pPr>
      <w:r>
        <w:rPr>
          <w:b/>
          <w:color w:val="0000FF"/>
          <w:sz w:val="20"/>
          <w:szCs w:val="20"/>
        </w:rPr>
        <w:t>Revision of 1161</w:t>
      </w:r>
    </w:p>
    <w:p w:rsidR="008119B6" w:rsidRDefault="008119B6" w:rsidP="008119B6">
      <w:pPr>
        <w:rPr>
          <w:sz w:val="20"/>
          <w:szCs w:val="20"/>
        </w:rPr>
      </w:pPr>
      <w:r>
        <w:rPr>
          <w:b/>
          <w:sz w:val="20"/>
          <w:szCs w:val="20"/>
        </w:rPr>
        <w:t xml:space="preserve">Presenter:  </w:t>
      </w:r>
      <w:r>
        <w:rPr>
          <w:sz w:val="20"/>
          <w:szCs w:val="20"/>
        </w:rPr>
        <w:t>Thomas Stockhammer of Qualcomm</w:t>
      </w:r>
    </w:p>
    <w:p w:rsidR="008119B6" w:rsidRDefault="008119B6" w:rsidP="008119B6">
      <w:pPr>
        <w:rPr>
          <w:sz w:val="20"/>
          <w:szCs w:val="20"/>
        </w:rPr>
      </w:pPr>
    </w:p>
    <w:p w:rsidR="008119B6" w:rsidRDefault="008119B6" w:rsidP="008119B6">
      <w:pPr>
        <w:rPr>
          <w:sz w:val="20"/>
          <w:szCs w:val="20"/>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None - document was agreed with fixes from 1161</w:t>
      </w:r>
    </w:p>
    <w:p w:rsidR="008119B6" w:rsidRPr="008119B6" w:rsidRDefault="008119B6" w:rsidP="008119B6">
      <w:pPr>
        <w:rPr>
          <w:sz w:val="20"/>
          <w:szCs w:val="20"/>
          <w:lang w:val="en-US"/>
        </w:rPr>
      </w:pPr>
    </w:p>
    <w:p w:rsidR="008119B6" w:rsidRPr="008119B6" w:rsidRDefault="008119B6" w:rsidP="008119B6">
      <w:pPr>
        <w:rPr>
          <w:color w:val="0000FF"/>
          <w:sz w:val="20"/>
          <w:szCs w:val="20"/>
          <w:lang w:val="en-US"/>
        </w:rPr>
      </w:pPr>
      <w:r w:rsidRPr="008119B6">
        <w:rPr>
          <w:b/>
          <w:sz w:val="20"/>
          <w:szCs w:val="20"/>
          <w:lang w:val="en-US"/>
        </w:rPr>
        <w:t xml:space="preserve">Decision: </w:t>
      </w:r>
      <w:r w:rsidRPr="008119B6">
        <w:rPr>
          <w:b/>
          <w:color w:val="0000FF"/>
          <w:sz w:val="20"/>
          <w:szCs w:val="20"/>
          <w:lang w:val="en-US"/>
        </w:rPr>
        <w:t>S4-171161</w:t>
      </w:r>
      <w:r w:rsidRPr="008119B6">
        <w:rPr>
          <w:b/>
          <w:sz w:val="20"/>
          <w:szCs w:val="20"/>
          <w:lang w:val="en-US"/>
        </w:rPr>
        <w:t xml:space="preserve"> </w:t>
      </w:r>
      <w:r w:rsidRPr="008119B6">
        <w:rPr>
          <w:sz w:val="20"/>
          <w:szCs w:val="20"/>
          <w:lang w:val="en-US"/>
        </w:rPr>
        <w:t xml:space="preserve">is </w:t>
      </w:r>
      <w:r w:rsidRPr="008119B6">
        <w:rPr>
          <w:b/>
          <w:color w:val="FF0000"/>
          <w:sz w:val="20"/>
          <w:szCs w:val="20"/>
          <w:lang w:val="en-US"/>
        </w:rPr>
        <w:t>agreed</w:t>
      </w:r>
      <w:r w:rsidRPr="008119B6">
        <w:rPr>
          <w:sz w:val="20"/>
          <w:szCs w:val="20"/>
          <w:lang w:val="en-US"/>
        </w:rPr>
        <w:t xml:space="preserve"> with editorial bugs to be fixed and </w:t>
      </w:r>
      <w:r w:rsidRPr="008119B6">
        <w:rPr>
          <w:b/>
          <w:color w:val="FF0000"/>
          <w:sz w:val="20"/>
          <w:szCs w:val="20"/>
          <w:lang w:val="en-US"/>
        </w:rPr>
        <w:t>revised</w:t>
      </w:r>
      <w:r w:rsidRPr="008119B6">
        <w:rPr>
          <w:sz w:val="20"/>
          <w:szCs w:val="20"/>
          <w:lang w:val="en-US"/>
        </w:rPr>
        <w:t xml:space="preserve"> to </w:t>
      </w:r>
      <w:r w:rsidRPr="008119B6">
        <w:rPr>
          <w:rFonts w:ascii="Arial Unicode MS" w:eastAsia="Arial Unicode MS" w:hAnsi="Arial Unicode MS" w:cs="Arial Unicode MS"/>
          <w:b/>
          <w:sz w:val="20"/>
          <w:szCs w:val="20"/>
          <w:lang w:val="en-US"/>
        </w:rPr>
        <w:t xml:space="preserve">→ </w:t>
      </w:r>
      <w:r w:rsidRPr="008119B6">
        <w:rPr>
          <w:b/>
          <w:color w:val="0000FF"/>
          <w:sz w:val="20"/>
          <w:szCs w:val="20"/>
          <w:lang w:val="en-US"/>
        </w:rPr>
        <w:t>1313</w:t>
      </w:r>
    </w:p>
    <w:p w:rsidR="008119B6" w:rsidRPr="008119B6" w:rsidRDefault="008119B6" w:rsidP="008119B6">
      <w:pPr>
        <w:rPr>
          <w:lang w:val="en-US"/>
        </w:rPr>
      </w:pPr>
    </w:p>
    <w:p w:rsidR="008119B6" w:rsidRPr="008119B6" w:rsidRDefault="008119B6" w:rsidP="008119B6">
      <w:pPr>
        <w:rPr>
          <w:lang w:val="en-US"/>
        </w:rPr>
      </w:pPr>
    </w:p>
    <w:p w:rsidR="008119B6" w:rsidRPr="008119B6" w:rsidRDefault="008119B6" w:rsidP="008119B6">
      <w:pPr>
        <w:rPr>
          <w:lang w:val="en-US"/>
        </w:rPr>
      </w:pPr>
    </w:p>
    <w:p w:rsidR="008119B6" w:rsidRPr="008119B6" w:rsidRDefault="008119B6" w:rsidP="008119B6">
      <w:pPr>
        <w:rPr>
          <w:b/>
          <w:sz w:val="34"/>
          <w:szCs w:val="34"/>
          <w:lang w:val="en-US"/>
        </w:rPr>
      </w:pPr>
      <w:r w:rsidRPr="008119B6">
        <w:rPr>
          <w:b/>
          <w:sz w:val="34"/>
          <w:szCs w:val="34"/>
          <w:lang w:val="en-US"/>
        </w:rPr>
        <w:t>9.9</w:t>
      </w:r>
      <w:r w:rsidRPr="008119B6">
        <w:rPr>
          <w:b/>
          <w:sz w:val="34"/>
          <w:szCs w:val="34"/>
          <w:lang w:val="en-US"/>
        </w:rPr>
        <w:tab/>
        <w:t>FS_MBMS_IoT (MBMS User Services for IoT)</w:t>
      </w:r>
      <w:r w:rsidRPr="008119B6">
        <w:rPr>
          <w:b/>
          <w:sz w:val="34"/>
          <w:szCs w:val="34"/>
          <w:lang w:val="en-US"/>
        </w:rPr>
        <w:tab/>
      </w:r>
    </w:p>
    <w:p w:rsidR="008119B6" w:rsidRPr="008119B6" w:rsidRDefault="008119B6" w:rsidP="008119B6">
      <w:pPr>
        <w:rPr>
          <w:lang w:val="en-US"/>
        </w:rPr>
      </w:pP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8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S4-171202</w:t>
            </w:r>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draft TR 26.850 MBMS for IoT, v. 0.1.1</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Rapporteur (Expway)</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9.9</w:t>
            </w:r>
          </w:p>
        </w:tc>
      </w:tr>
    </w:tbl>
    <w:p w:rsidR="008119B6" w:rsidRDefault="008119B6" w:rsidP="008119B6"/>
    <w:p w:rsidR="008119B6" w:rsidRPr="008119B6" w:rsidRDefault="008119B6" w:rsidP="00475E64">
      <w:pPr>
        <w:rPr>
          <w:lang w:val="en-US"/>
        </w:rPr>
      </w:pPr>
      <w:r w:rsidRPr="00475E64">
        <w:rPr>
          <w:b/>
          <w:sz w:val="20"/>
          <w:szCs w:val="20"/>
          <w:lang w:val="en-US"/>
        </w:rPr>
        <w:t xml:space="preserve">Presenter:  </w:t>
      </w:r>
      <w:r w:rsidR="00475E64" w:rsidRPr="00475E64">
        <w:rPr>
          <w:b/>
          <w:sz w:val="20"/>
          <w:szCs w:val="20"/>
          <w:lang w:val="en-US"/>
        </w:rPr>
        <w:t>to be prepared by the rapporteur and presented at closing plenary based on agreements.</w:t>
      </w:r>
    </w:p>
    <w:p w:rsidR="008119B6" w:rsidRPr="008119B6" w:rsidRDefault="008119B6" w:rsidP="008119B6">
      <w:pPr>
        <w:rPr>
          <w:lang w:val="en-US"/>
        </w:rPr>
      </w:pP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8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65">
              <w:r w:rsidR="008119B6">
                <w:rPr>
                  <w:color w:val="0000FF"/>
                  <w:sz w:val="20"/>
                  <w:szCs w:val="20"/>
                  <w:u w:val="single"/>
                </w:rPr>
                <w:t>S4-171203</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FS_MBMS_IoT_Timeplan v5</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Expway</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9.9</w:t>
            </w:r>
          </w:p>
        </w:tc>
      </w:tr>
    </w:tbl>
    <w:p w:rsidR="008119B6" w:rsidRDefault="008119B6" w:rsidP="008119B6"/>
    <w:p w:rsidR="008119B6" w:rsidRDefault="008119B6" w:rsidP="008119B6">
      <w:pPr>
        <w:rPr>
          <w:sz w:val="20"/>
          <w:szCs w:val="20"/>
        </w:rPr>
      </w:pPr>
      <w:r>
        <w:rPr>
          <w:b/>
          <w:sz w:val="20"/>
          <w:szCs w:val="20"/>
        </w:rPr>
        <w:t>Presenter:  Cédric Thiénot</w:t>
      </w:r>
    </w:p>
    <w:p w:rsidR="008119B6" w:rsidRDefault="008119B6" w:rsidP="008119B6">
      <w:pPr>
        <w:rPr>
          <w:b/>
          <w:sz w:val="20"/>
          <w:szCs w:val="20"/>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When is mid december? We need a date for the Telco. Do we need to have some telcos to make progress on IoT</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Cédric: I’ll work on dates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Same for Mid january - need a date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Need to delete 2 sentences (in yellow) in the Fukuoka cell</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This is a study item, so we’ll end up with a TR. My expectations is to have after normative work to add this profile to MBMS spec</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Charles: We’ll have to do a new WID</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Fred: Yes and complete it by June 2018, and have the profile in Rel15. </w:t>
      </w:r>
      <w:r>
        <w:rPr>
          <w:sz w:val="20"/>
          <w:szCs w:val="20"/>
        </w:rPr>
        <w:t>So we need to complete the TR in March</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Cédric: We are still on time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There are 2 or 3 issues to solve</w:t>
      </w:r>
    </w:p>
    <w:p w:rsidR="008119B6" w:rsidRPr="008119B6" w:rsidRDefault="008119B6" w:rsidP="008119B6">
      <w:pPr>
        <w:rPr>
          <w:sz w:val="20"/>
          <w:szCs w:val="20"/>
          <w:lang w:val="en-US"/>
        </w:rPr>
      </w:pPr>
    </w:p>
    <w:p w:rsidR="008119B6" w:rsidRPr="008119B6" w:rsidRDefault="008119B6" w:rsidP="008119B6">
      <w:pPr>
        <w:rPr>
          <w:sz w:val="20"/>
          <w:szCs w:val="20"/>
          <w:lang w:val="en-US"/>
        </w:rPr>
      </w:pPr>
      <w:r w:rsidRPr="008119B6">
        <w:rPr>
          <w:b/>
          <w:sz w:val="20"/>
          <w:szCs w:val="20"/>
          <w:lang w:val="en-US"/>
        </w:rPr>
        <w:t xml:space="preserve">Decision: </w:t>
      </w:r>
      <w:r w:rsidRPr="008119B6">
        <w:rPr>
          <w:b/>
          <w:color w:val="0000FF"/>
          <w:sz w:val="20"/>
          <w:szCs w:val="20"/>
          <w:lang w:val="en-US"/>
        </w:rPr>
        <w:t xml:space="preserve">S4-171203 </w:t>
      </w:r>
      <w:r w:rsidRPr="008119B6">
        <w:rPr>
          <w:b/>
          <w:color w:val="FF0000"/>
          <w:sz w:val="20"/>
          <w:szCs w:val="20"/>
          <w:lang w:val="en-US"/>
        </w:rPr>
        <w:t>revised</w:t>
      </w:r>
      <w:r w:rsidRPr="008119B6">
        <w:rPr>
          <w:b/>
          <w:sz w:val="20"/>
          <w:szCs w:val="20"/>
          <w:lang w:val="en-US"/>
        </w:rPr>
        <w:t xml:space="preserve"> to </w:t>
      </w:r>
      <w:r w:rsidRPr="008119B6">
        <w:rPr>
          <w:b/>
          <w:color w:val="0000FF"/>
          <w:sz w:val="20"/>
          <w:szCs w:val="20"/>
          <w:lang w:val="en-US"/>
        </w:rPr>
        <w:t xml:space="preserve">171327 </w:t>
      </w:r>
      <w:r w:rsidRPr="008119B6">
        <w:rPr>
          <w:sz w:val="20"/>
          <w:szCs w:val="20"/>
          <w:lang w:val="en-US"/>
        </w:rPr>
        <w:t>and will go to plenary</w:t>
      </w:r>
    </w:p>
    <w:p w:rsidR="008119B6" w:rsidRPr="008119B6" w:rsidRDefault="008119B6" w:rsidP="008119B6">
      <w:pPr>
        <w:rPr>
          <w:sz w:val="20"/>
          <w:szCs w:val="20"/>
          <w:lang w:val="en-US"/>
        </w:rPr>
      </w:pP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50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66">
              <w:r w:rsidR="008119B6">
                <w:rPr>
                  <w:color w:val="0000FF"/>
                  <w:sz w:val="20"/>
                  <w:szCs w:val="20"/>
                  <w:u w:val="single"/>
                </w:rPr>
                <w:t>S4-171204</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Pseudo-MBMS profiles for FS_MBMS_IoT</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Expway</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9.9</w:t>
            </w:r>
          </w:p>
        </w:tc>
      </w:tr>
    </w:tbl>
    <w:p w:rsidR="008119B6" w:rsidRDefault="008119B6" w:rsidP="008119B6"/>
    <w:p w:rsidR="008119B6" w:rsidRPr="008119B6" w:rsidRDefault="008119B6" w:rsidP="008119B6">
      <w:pPr>
        <w:rPr>
          <w:sz w:val="20"/>
          <w:szCs w:val="20"/>
          <w:lang w:val="en-US"/>
        </w:rPr>
      </w:pPr>
      <w:r w:rsidRPr="008119B6">
        <w:rPr>
          <w:b/>
          <w:sz w:val="20"/>
          <w:szCs w:val="20"/>
          <w:lang w:val="en-US"/>
        </w:rPr>
        <w:t>Presenter:  Mr Cédric Thiénot  from Expway</w:t>
      </w:r>
    </w:p>
    <w:p w:rsidR="008119B6" w:rsidRPr="008119B6" w:rsidRDefault="008119B6" w:rsidP="008119B6">
      <w:pPr>
        <w:rPr>
          <w:b/>
          <w:sz w:val="20"/>
          <w:szCs w:val="20"/>
          <w:lang w:val="en-US"/>
        </w:rPr>
      </w:pPr>
    </w:p>
    <w:p w:rsidR="008119B6" w:rsidRDefault="008119B6" w:rsidP="008119B6">
      <w:pPr>
        <w:rPr>
          <w:b/>
          <w:sz w:val="20"/>
          <w:szCs w:val="20"/>
        </w:rPr>
      </w:pPr>
      <w:r>
        <w:rPr>
          <w:b/>
          <w:sz w:val="20"/>
          <w:szCs w:val="20"/>
        </w:rPr>
        <w:t>Discussion:</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6.1 Comments:</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 xml:space="preserve">Charles: We did not specified push bearer. </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Cédric: We need to leave it open because of this wake up functionality (to get the service annoucement). Currently we don’t know, it is still a question mark.</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lastRenderedPageBreak/>
        <w:t>Charles: Can we use something else?</w:t>
      </w:r>
    </w:p>
    <w:p w:rsidR="008119B6" w:rsidRDefault="008119B6" w:rsidP="008119B6">
      <w:pPr>
        <w:numPr>
          <w:ilvl w:val="1"/>
          <w:numId w:val="32"/>
        </w:numPr>
        <w:pBdr>
          <w:top w:val="nil"/>
          <w:left w:val="nil"/>
          <w:bottom w:val="nil"/>
          <w:right w:val="nil"/>
          <w:between w:val="nil"/>
        </w:pBdr>
        <w:contextualSpacing/>
        <w:rPr>
          <w:sz w:val="20"/>
          <w:szCs w:val="20"/>
        </w:rPr>
      </w:pPr>
      <w:r>
        <w:rPr>
          <w:sz w:val="20"/>
          <w:szCs w:val="20"/>
        </w:rPr>
        <w:t>Cédric: Currently it is unspecified</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Charles: May be we could park it and say we would need something</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Cédric: I can put a note</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 xml:space="preserve">Charles: Can we do a long poll to do a push </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Thorsten: To my understanding, it is not in the spec. If these devices are battery constrained, the long poll could damage the battery</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Charles: Let’s park it for now</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Fred: So we accept it this way for the moment?</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Charles: A note to say that it is desirable to avoid …</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Charles: In the 1st paragraph need to change the “may” that is not so good.</w:t>
      </w:r>
    </w:p>
    <w:p w:rsidR="008119B6" w:rsidRDefault="008119B6" w:rsidP="008119B6">
      <w:pPr>
        <w:numPr>
          <w:ilvl w:val="1"/>
          <w:numId w:val="32"/>
        </w:numPr>
        <w:pBdr>
          <w:top w:val="nil"/>
          <w:left w:val="nil"/>
          <w:bottom w:val="nil"/>
          <w:right w:val="nil"/>
          <w:between w:val="nil"/>
        </w:pBdr>
        <w:contextualSpacing/>
        <w:rPr>
          <w:sz w:val="20"/>
          <w:szCs w:val="20"/>
        </w:rPr>
      </w:pPr>
      <w:r>
        <w:rPr>
          <w:sz w:val="20"/>
          <w:szCs w:val="20"/>
        </w:rPr>
        <w:t>Fred: “Does not” instead ?</w:t>
      </w:r>
    </w:p>
    <w:p w:rsidR="008119B6" w:rsidRDefault="008119B6" w:rsidP="008119B6">
      <w:pPr>
        <w:numPr>
          <w:ilvl w:val="1"/>
          <w:numId w:val="32"/>
        </w:numPr>
        <w:pBdr>
          <w:top w:val="nil"/>
          <w:left w:val="nil"/>
          <w:bottom w:val="nil"/>
          <w:right w:val="nil"/>
          <w:between w:val="nil"/>
        </w:pBdr>
        <w:contextualSpacing/>
        <w:rPr>
          <w:sz w:val="20"/>
          <w:szCs w:val="20"/>
        </w:rPr>
      </w:pPr>
      <w:r>
        <w:rPr>
          <w:sz w:val="20"/>
          <w:szCs w:val="20"/>
        </w:rPr>
        <w:t>Charles: or might not?</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Fred: Either it does or it does not. It’s a fact. May is like I can do whatever I like</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Fred: The YES and NO semantic is not clear. I’m being picky, but it’s spec works</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Fred: There are two 6.1, please correct the numbers</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Second 6.1 :</w:t>
      </w:r>
    </w:p>
    <w:p w:rsidR="008119B6" w:rsidRDefault="008119B6" w:rsidP="008119B6">
      <w:pPr>
        <w:numPr>
          <w:ilvl w:val="1"/>
          <w:numId w:val="32"/>
        </w:numPr>
        <w:pBdr>
          <w:top w:val="nil"/>
          <w:left w:val="nil"/>
          <w:bottom w:val="nil"/>
          <w:right w:val="nil"/>
          <w:between w:val="nil"/>
        </w:pBdr>
        <w:contextualSpacing/>
        <w:rPr>
          <w:sz w:val="20"/>
          <w:szCs w:val="20"/>
        </w:rPr>
      </w:pPr>
      <w:r w:rsidRPr="008119B6">
        <w:rPr>
          <w:sz w:val="20"/>
          <w:szCs w:val="20"/>
          <w:lang w:val="en-US"/>
        </w:rPr>
        <w:t xml:space="preserve">Fred: Hanging paragraphs are not allowed. </w:t>
      </w:r>
      <w:r>
        <w:rPr>
          <w:sz w:val="20"/>
          <w:szCs w:val="20"/>
        </w:rPr>
        <w:t>Need a 6.1.1 introduction, etc...</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Charles: On the XML schema processing, we should not have 2 different profiles for low-end or high end devices. So they should not have the requirement to receive the same SA channel.</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Cédric: The idea is to have a backward compatibility to the high end IoT categories. THere are no big changes for the high end IoT, only the low end</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Charles: These kind of devices would benefit from an non XML processing. The Annex L was for regular devices, may be we should do a new profile for IoT devices. We prefer not to have different profiles for the same IoT</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Fred: So you want a NO in the XML schema and processing for High End iOT</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Cédric: I’ll put a not on that subject</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Fred: The point is to merge the 2 categories (low and high end)</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Charles: Do we need to have 2 categories</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Cédric: The purpose is that if you get a good iOT device, there is no need for change, they can use Annex L.</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Fred: Should we just say IoT profile</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Jean-Marc: Can a service have 2 profiles for IoT low-end and high end or do we need to do 2 services? Said differently, how to transmit a service to IoT devices of different grade (low or high end)</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Cédric: We can’t. There is no reason to have a mixed parc. The iOT devices that receive a given service will be of the same type</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Charles: We don’t need to be religious about having high end = to Annex L</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Jean-Marc: For content-location, Highend and Annex L are different, so either we change Annex L or we do need a High-end profile</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Cédric: Yes, we need a high-end profile</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Charles: Note 1 change from YEs to No is not consistent on table 6.1.2-1.</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Cédric: Within the schema itself. The complete is mandatory, the rest is optional.</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Charles: The note 1 only apply to the complete parameter</w:t>
      </w:r>
    </w:p>
    <w:p w:rsidR="008119B6" w:rsidRPr="008119B6" w:rsidRDefault="008119B6" w:rsidP="008119B6">
      <w:pPr>
        <w:numPr>
          <w:ilvl w:val="1"/>
          <w:numId w:val="32"/>
        </w:numPr>
        <w:pBdr>
          <w:top w:val="nil"/>
          <w:left w:val="nil"/>
          <w:bottom w:val="nil"/>
          <w:right w:val="nil"/>
          <w:between w:val="nil"/>
        </w:pBdr>
        <w:contextualSpacing/>
        <w:rPr>
          <w:sz w:val="20"/>
          <w:szCs w:val="20"/>
          <w:lang w:val="en-US"/>
        </w:rPr>
      </w:pPr>
      <w:r w:rsidRPr="008119B6">
        <w:rPr>
          <w:sz w:val="20"/>
          <w:szCs w:val="20"/>
          <w:lang w:val="en-US"/>
        </w:rPr>
        <w:t>Cédric: Yes, I need to rephrase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Let’s allocate a revision -&gt; 171323</w:t>
      </w:r>
    </w:p>
    <w:p w:rsidR="008119B6" w:rsidRPr="008119B6" w:rsidRDefault="008119B6" w:rsidP="008119B6">
      <w:pPr>
        <w:rPr>
          <w:sz w:val="20"/>
          <w:szCs w:val="20"/>
          <w:lang w:val="en-US"/>
        </w:rPr>
      </w:pPr>
    </w:p>
    <w:p w:rsidR="008119B6" w:rsidRPr="008119B6" w:rsidRDefault="008119B6" w:rsidP="008119B6">
      <w:pPr>
        <w:rPr>
          <w:lang w:val="en-US"/>
        </w:rPr>
      </w:pPr>
      <w:r w:rsidRPr="008119B6">
        <w:rPr>
          <w:b/>
          <w:sz w:val="20"/>
          <w:szCs w:val="20"/>
          <w:lang w:val="en-US"/>
        </w:rPr>
        <w:t>Decision:</w:t>
      </w:r>
      <w:r w:rsidR="00D92839">
        <w:rPr>
          <w:b/>
          <w:sz w:val="20"/>
          <w:szCs w:val="20"/>
          <w:lang w:val="en-US"/>
        </w:rPr>
        <w:t xml:space="preserve"> </w:t>
      </w:r>
      <w:r w:rsidRPr="008119B6">
        <w:rPr>
          <w:b/>
          <w:color w:val="0000FF"/>
          <w:sz w:val="20"/>
          <w:szCs w:val="20"/>
          <w:lang w:val="en-US"/>
        </w:rPr>
        <w:t>S4-17</w:t>
      </w:r>
      <w:r w:rsidR="00D92839">
        <w:rPr>
          <w:b/>
          <w:color w:val="0000FF"/>
          <w:sz w:val="20"/>
          <w:szCs w:val="20"/>
          <w:lang w:val="en-US"/>
        </w:rPr>
        <w:t>1204</w:t>
      </w:r>
      <w:r w:rsidRPr="008119B6">
        <w:rPr>
          <w:sz w:val="20"/>
          <w:szCs w:val="20"/>
          <w:lang w:val="en-US"/>
        </w:rPr>
        <w:t xml:space="preserve"> is revised to </w:t>
      </w:r>
      <w:r w:rsidRPr="008119B6">
        <w:rPr>
          <w:b/>
          <w:color w:val="0000FF"/>
          <w:sz w:val="20"/>
          <w:szCs w:val="20"/>
          <w:lang w:val="en-US"/>
        </w:rPr>
        <w:t>171323</w:t>
      </w:r>
      <w:r w:rsidRPr="008119B6">
        <w:rPr>
          <w:sz w:val="20"/>
          <w:szCs w:val="20"/>
          <w:lang w:val="en-US"/>
        </w:rPr>
        <w:t xml:space="preserve"> </w:t>
      </w: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67">
              <w:r w:rsidR="008119B6">
                <w:rPr>
                  <w:color w:val="0000FF"/>
                  <w:sz w:val="20"/>
                  <w:szCs w:val="20"/>
                  <w:u w:val="single"/>
                </w:rPr>
                <w:t>S4-171205</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Pseudo-Update CoAP overview with block-wise transfer</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Expway</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9.9</w:t>
            </w:r>
          </w:p>
        </w:tc>
      </w:tr>
    </w:tbl>
    <w:p w:rsidR="008119B6" w:rsidRDefault="008119B6" w:rsidP="008119B6"/>
    <w:p w:rsidR="008119B6" w:rsidRDefault="008119B6" w:rsidP="008119B6">
      <w:pPr>
        <w:rPr>
          <w:sz w:val="20"/>
          <w:szCs w:val="20"/>
        </w:rPr>
      </w:pPr>
      <w:r>
        <w:rPr>
          <w:b/>
          <w:sz w:val="20"/>
          <w:szCs w:val="20"/>
        </w:rPr>
        <w:t xml:space="preserve">Presenter:  </w:t>
      </w:r>
      <w:r>
        <w:rPr>
          <w:sz w:val="20"/>
          <w:szCs w:val="20"/>
        </w:rPr>
        <w:t>Cédric Thienot of Expway</w:t>
      </w:r>
    </w:p>
    <w:p w:rsidR="008119B6" w:rsidRDefault="008119B6" w:rsidP="008119B6">
      <w:pPr>
        <w:rPr>
          <w:b/>
          <w:sz w:val="20"/>
          <w:szCs w:val="20"/>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Charles: All this text is directly taken from RFC or is there re-interpretation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Cédric: The beginning of the blockwise transfer section (7.1.8) are not part of the RFC.</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Charles: So the block is doing something at the application level. </w:t>
      </w:r>
      <w:r>
        <w:rPr>
          <w:sz w:val="20"/>
          <w:szCs w:val="20"/>
        </w:rPr>
        <w:t>Application need to shop the data in small chunks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Cédric: Within the next contribution we will give some examples on how to use this block-wise transfers. It’s a way to simplify and reduce the cost of the exchange</w:t>
      </w:r>
    </w:p>
    <w:p w:rsidR="008119B6" w:rsidRPr="00C5076E"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Charles: If I’m a client can I request a block 1 block-wise option or not? </w:t>
      </w:r>
      <w:r w:rsidRPr="00C5076E">
        <w:rPr>
          <w:sz w:val="20"/>
          <w:szCs w:val="20"/>
          <w:lang w:val="en-US"/>
        </w:rPr>
        <w:t xml:space="preserve">(can the client </w:t>
      </w:r>
      <w:r w:rsidR="006D4BC0" w:rsidRPr="00C5076E">
        <w:rPr>
          <w:sz w:val="20"/>
          <w:szCs w:val="20"/>
          <w:lang w:val="en-US"/>
        </w:rPr>
        <w:t xml:space="preserve">indicate </w:t>
      </w:r>
      <w:r w:rsidRPr="00C5076E">
        <w:rPr>
          <w:sz w:val="20"/>
          <w:szCs w:val="20"/>
          <w:lang w:val="en-US"/>
        </w:rPr>
        <w:t xml:space="preserve">the </w:t>
      </w:r>
      <w:r w:rsidR="006D4BC0" w:rsidRPr="00C5076E">
        <w:rPr>
          <w:sz w:val="20"/>
          <w:szCs w:val="20"/>
          <w:lang w:val="en-US"/>
        </w:rPr>
        <w:t>use of</w:t>
      </w:r>
      <w:r w:rsidRPr="00C5076E">
        <w:rPr>
          <w:sz w:val="20"/>
          <w:szCs w:val="20"/>
          <w:lang w:val="en-US"/>
        </w:rPr>
        <w:t xml:space="preserve"> block</w:t>
      </w:r>
      <w:r w:rsidR="006D4BC0" w:rsidRPr="00C5076E">
        <w:rPr>
          <w:sz w:val="20"/>
          <w:szCs w:val="20"/>
          <w:lang w:val="en-US"/>
        </w:rPr>
        <w:t>-wise transfer in the request for file repair ?</w:t>
      </w:r>
      <w:r w:rsidRPr="00C5076E">
        <w:rPr>
          <w:sz w:val="20"/>
          <w:szCs w:val="20"/>
          <w:lang w:val="en-US"/>
        </w:rPr>
        <w: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Cédric: </w:t>
      </w:r>
      <w:r w:rsidR="006D4BC0">
        <w:rPr>
          <w:sz w:val="20"/>
          <w:szCs w:val="20"/>
          <w:lang w:val="en-US"/>
        </w:rPr>
        <w:t xml:space="preserve">Not sure. </w:t>
      </w:r>
      <w:r w:rsidRPr="008119B6">
        <w:rPr>
          <w:sz w:val="20"/>
          <w:szCs w:val="20"/>
          <w:lang w:val="en-US"/>
        </w:rPr>
        <w:t xml:space="preserve">This terminology block 1 and block 2 comes from the RFC. The block 1 is part of the request and the block 2 is for the response </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Charles: I’m ok generally. We want to support block-wise to prevent segmentation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May I request that you add units to the numbers. Is there a reference on the 6LoWPAN?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Can we agree with this comments to add the text to the TR</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YES</w:t>
      </w:r>
    </w:p>
    <w:p w:rsidR="008119B6" w:rsidRDefault="008119B6" w:rsidP="008119B6">
      <w:pPr>
        <w:rPr>
          <w:sz w:val="20"/>
          <w:szCs w:val="20"/>
        </w:rPr>
      </w:pPr>
    </w:p>
    <w:p w:rsidR="008119B6" w:rsidRDefault="008119B6" w:rsidP="008119B6">
      <w:pPr>
        <w:rPr>
          <w:color w:val="0000FF"/>
          <w:sz w:val="20"/>
          <w:szCs w:val="20"/>
        </w:rPr>
      </w:pPr>
      <w:r>
        <w:rPr>
          <w:b/>
          <w:sz w:val="20"/>
          <w:szCs w:val="20"/>
        </w:rPr>
        <w:t xml:space="preserve">Decision: </w:t>
      </w:r>
      <w:r>
        <w:rPr>
          <w:b/>
          <w:color w:val="0000FF"/>
          <w:sz w:val="20"/>
          <w:szCs w:val="20"/>
        </w:rPr>
        <w:t>SA-171205 is agreed</w:t>
      </w:r>
    </w:p>
    <w:p w:rsidR="008119B6" w:rsidRDefault="008119B6" w:rsidP="008119B6"/>
    <w:p w:rsidR="008119B6" w:rsidRDefault="008119B6" w:rsidP="008119B6"/>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68">
              <w:r w:rsidR="008119B6">
                <w:rPr>
                  <w:color w:val="0000FF"/>
                  <w:sz w:val="20"/>
                  <w:szCs w:val="20"/>
                  <w:u w:val="single"/>
                </w:rPr>
                <w:t>S4-171206</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Pseudo-Solutions for File Repair procedure using CoAP</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Expway</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9.9</w:t>
            </w:r>
          </w:p>
        </w:tc>
      </w:tr>
    </w:tbl>
    <w:p w:rsidR="008119B6" w:rsidRDefault="008119B6" w:rsidP="008119B6"/>
    <w:p w:rsidR="008119B6" w:rsidRDefault="008119B6" w:rsidP="008119B6">
      <w:pPr>
        <w:rPr>
          <w:b/>
          <w:sz w:val="20"/>
          <w:szCs w:val="20"/>
        </w:rPr>
      </w:pPr>
      <w:r>
        <w:rPr>
          <w:b/>
          <w:sz w:val="20"/>
          <w:szCs w:val="20"/>
        </w:rPr>
        <w:t xml:space="preserve">Presenter:  </w:t>
      </w:r>
      <w:r>
        <w:rPr>
          <w:sz w:val="20"/>
          <w:szCs w:val="20"/>
        </w:rPr>
        <w:t>Cédric Thienot of Expway</w:t>
      </w:r>
    </w:p>
    <w:p w:rsidR="008119B6" w:rsidRDefault="008119B6" w:rsidP="008119B6">
      <w:pPr>
        <w:rPr>
          <w:b/>
          <w:sz w:val="20"/>
          <w:szCs w:val="20"/>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In any case we;ll need to develop something on top of CoAP</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Cédric: It’s better not to use an extension to CoAP</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Charles: We should not make use of a symbol range repair. There is more incentive to use byte-range, not symbol.</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Cédric: I agree. Maybe we could add that we do not use symbol-range repair</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Charles: On byte-range, if the client misses a large number of bytes, is there any range limit?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Charles: Is it possible to give blocks instead of byte ranges? This way there is no segmentation</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Cédric: In these case we need to expand the file repair procedure. </w:t>
      </w:r>
      <w:r>
        <w:rPr>
          <w:sz w:val="20"/>
          <w:szCs w:val="20"/>
        </w:rPr>
        <w:t>It is not defined today.</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Charles: Can we ask for block</w:t>
      </w:r>
      <w:r w:rsidR="002C77FA">
        <w:rPr>
          <w:sz w:val="20"/>
          <w:szCs w:val="20"/>
          <w:lang w:val="en-US"/>
        </w:rPr>
        <w:t>s to represent the byte</w:t>
      </w:r>
      <w:r w:rsidRPr="008119B6">
        <w:rPr>
          <w:sz w:val="20"/>
          <w:szCs w:val="20"/>
          <w:lang w:val="en-US"/>
        </w:rPr>
        <w:t xml:space="preserve"> range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Jean-Marc: Adding block means adding a new method to the BM-SC</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Cédric: It is better that we do things within 3GPP to avoid complexity with CoAP.</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We are only putting this in the TR, no decision is made here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Charles: I’d like to </w:t>
      </w:r>
      <w:r w:rsidR="002C77FA">
        <w:rPr>
          <w:sz w:val="20"/>
          <w:szCs w:val="20"/>
          <w:lang w:val="en-US"/>
        </w:rPr>
        <w:t>support</w:t>
      </w:r>
      <w:r w:rsidRPr="008119B6">
        <w:rPr>
          <w:sz w:val="20"/>
          <w:szCs w:val="20"/>
          <w:lang w:val="en-US"/>
        </w:rPr>
        <w:t xml:space="preserve"> byte-range repair</w:t>
      </w:r>
      <w:r w:rsidR="002C77FA">
        <w:rPr>
          <w:sz w:val="20"/>
          <w:szCs w:val="20"/>
          <w:lang w:val="en-US"/>
        </w:rPr>
        <w:t xml:space="preserve"> and not symbol-based repair</w:t>
      </w:r>
      <w:r w:rsidRPr="008119B6">
        <w:rPr>
          <w:sz w:val="20"/>
          <w:szCs w:val="20"/>
          <w:lang w:val="en-US"/>
        </w:rPr>
        <w:t xml:space="preserve">.  </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Cédric: Then accept everything except the 7.3.2</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lastRenderedPageBreak/>
        <w:t>Fred: You need a revision?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p>
    <w:p w:rsidR="008119B6" w:rsidRPr="008119B6" w:rsidRDefault="008119B6" w:rsidP="008119B6">
      <w:pPr>
        <w:rPr>
          <w:sz w:val="20"/>
          <w:szCs w:val="20"/>
          <w:lang w:val="en-US"/>
        </w:rPr>
      </w:pPr>
    </w:p>
    <w:p w:rsidR="008119B6" w:rsidRPr="008119B6" w:rsidRDefault="008119B6" w:rsidP="008119B6">
      <w:pPr>
        <w:rPr>
          <w:lang w:val="en-US"/>
        </w:rPr>
      </w:pPr>
      <w:r w:rsidRPr="008119B6">
        <w:rPr>
          <w:b/>
          <w:sz w:val="20"/>
          <w:szCs w:val="20"/>
          <w:lang w:val="en-US"/>
        </w:rPr>
        <w:t>Decision:</w:t>
      </w:r>
      <w:r w:rsidRPr="008119B6">
        <w:rPr>
          <w:sz w:val="20"/>
          <w:szCs w:val="20"/>
          <w:lang w:val="en-US"/>
        </w:rPr>
        <w:t xml:space="preserve"> </w:t>
      </w:r>
      <w:r w:rsidRPr="008119B6">
        <w:rPr>
          <w:b/>
          <w:color w:val="0000FF"/>
          <w:sz w:val="20"/>
          <w:szCs w:val="20"/>
          <w:lang w:val="en-US"/>
        </w:rPr>
        <w:t>S4-170206</w:t>
      </w:r>
      <w:r w:rsidRPr="008119B6">
        <w:rPr>
          <w:sz w:val="20"/>
          <w:szCs w:val="20"/>
          <w:lang w:val="en-US"/>
        </w:rPr>
        <w:t xml:space="preserve"> is </w:t>
      </w:r>
      <w:r w:rsidRPr="008119B6">
        <w:rPr>
          <w:b/>
          <w:color w:val="FF0000"/>
          <w:sz w:val="20"/>
          <w:szCs w:val="20"/>
          <w:lang w:val="en-US"/>
        </w:rPr>
        <w:t xml:space="preserve">agreed </w:t>
      </w:r>
      <w:r w:rsidRPr="008119B6">
        <w:rPr>
          <w:sz w:val="20"/>
          <w:szCs w:val="20"/>
          <w:lang w:val="en-US"/>
        </w:rPr>
        <w:t>except for 7.3.2 and modify the conclusion</w:t>
      </w: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2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69">
              <w:r w:rsidR="008119B6">
                <w:rPr>
                  <w:color w:val="0000FF"/>
                  <w:sz w:val="20"/>
                  <w:szCs w:val="20"/>
                  <w:u w:val="single"/>
                </w:rPr>
                <w:t>S4-171207</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Pseudo-Binary FDT for FS_MBMS_IoT</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Expway</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9.9</w:t>
            </w:r>
          </w:p>
        </w:tc>
      </w:tr>
    </w:tbl>
    <w:p w:rsidR="008119B6" w:rsidRDefault="008119B6" w:rsidP="008119B6"/>
    <w:p w:rsidR="008119B6" w:rsidRDefault="008119B6" w:rsidP="008119B6">
      <w:pPr>
        <w:rPr>
          <w:b/>
          <w:sz w:val="20"/>
          <w:szCs w:val="20"/>
        </w:rPr>
      </w:pPr>
      <w:r>
        <w:rPr>
          <w:b/>
          <w:sz w:val="20"/>
          <w:szCs w:val="20"/>
        </w:rPr>
        <w:t xml:space="preserve">Presenter:  </w:t>
      </w:r>
      <w:r>
        <w:rPr>
          <w:sz w:val="20"/>
          <w:szCs w:val="20"/>
        </w:rPr>
        <w:t>Cédric Thienot of Expway</w:t>
      </w:r>
    </w:p>
    <w:p w:rsidR="008119B6" w:rsidRDefault="008119B6" w:rsidP="008119B6">
      <w:pPr>
        <w:rPr>
          <w:b/>
          <w:sz w:val="20"/>
          <w:szCs w:val="20"/>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Wondering if all the FDT elements should be converted or only a subset of what is truly needed. The xFTI is there already, should we use existing extension header?</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Cédric: It’s a first version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Jean-Marc: Is it UTF8?</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Cédric: Should be UTF8, need to be specified</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Charles: This binary FDT descriptor is equivalent to the FDT instance, right?</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Cédric: Yes exactly</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Charles: I thought you had only one FDT descriptor?</w:t>
      </w:r>
    </w:p>
    <w:p w:rsidR="008119B6" w:rsidRPr="00C5076E" w:rsidRDefault="008119B6" w:rsidP="008119B6">
      <w:pPr>
        <w:numPr>
          <w:ilvl w:val="0"/>
          <w:numId w:val="32"/>
        </w:numPr>
        <w:pBdr>
          <w:top w:val="nil"/>
          <w:left w:val="nil"/>
          <w:bottom w:val="nil"/>
          <w:right w:val="nil"/>
          <w:between w:val="nil"/>
        </w:pBdr>
        <w:contextualSpacing/>
        <w:rPr>
          <w:sz w:val="20"/>
          <w:szCs w:val="20"/>
          <w:lang w:val="en-US"/>
        </w:rPr>
      </w:pPr>
      <w:r w:rsidRPr="00C5076E">
        <w:rPr>
          <w:sz w:val="20"/>
          <w:szCs w:val="20"/>
          <w:lang w:val="en-US"/>
        </w:rPr>
        <w:t xml:space="preserve">Cédric: </w:t>
      </w:r>
      <w:r w:rsidR="00BA7826" w:rsidRPr="00C5076E">
        <w:rPr>
          <w:sz w:val="20"/>
          <w:szCs w:val="20"/>
          <w:lang w:val="en-US"/>
        </w:rPr>
        <w:t>There’s a bug, that part should be</w:t>
      </w:r>
      <w:r w:rsidRPr="00C5076E">
        <w:rPr>
          <w:sz w:val="20"/>
          <w:szCs w:val="20"/>
          <w:lang w:val="en-US"/>
        </w:rPr>
        <w:t xml:space="preserve"> </w:t>
      </w:r>
      <w:r w:rsidR="00BA7826" w:rsidRPr="00C5076E">
        <w:rPr>
          <w:sz w:val="20"/>
          <w:szCs w:val="20"/>
          <w:lang w:val="en-US"/>
        </w:rPr>
        <w:t xml:space="preserve">Binary FDT </w:t>
      </w:r>
      <w:r w:rsidRPr="00C5076E">
        <w:rPr>
          <w:sz w:val="20"/>
          <w:szCs w:val="20"/>
          <w:lang w:val="en-US"/>
        </w:rPr>
        <w:t>content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JM: can we zip to reduce the size?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Cédric: The goal is to remove XML processing on the IoT device, not to reduce the FDT siwe</w:t>
      </w:r>
    </w:p>
    <w:p w:rsidR="008119B6" w:rsidRPr="008119B6" w:rsidRDefault="008119B6" w:rsidP="008119B6">
      <w:pPr>
        <w:rPr>
          <w:sz w:val="20"/>
          <w:szCs w:val="20"/>
          <w:lang w:val="en-US"/>
        </w:rPr>
      </w:pPr>
    </w:p>
    <w:p w:rsidR="008119B6" w:rsidRPr="008119B6" w:rsidRDefault="008119B6" w:rsidP="008119B6">
      <w:pPr>
        <w:rPr>
          <w:lang w:val="en-US"/>
        </w:rPr>
      </w:pPr>
      <w:r w:rsidRPr="008119B6">
        <w:rPr>
          <w:b/>
          <w:sz w:val="20"/>
          <w:szCs w:val="20"/>
          <w:lang w:val="en-US"/>
        </w:rPr>
        <w:t>Decision:</w:t>
      </w:r>
      <w:r w:rsidRPr="008119B6">
        <w:rPr>
          <w:sz w:val="20"/>
          <w:szCs w:val="20"/>
          <w:lang w:val="en-US"/>
        </w:rPr>
        <w:t xml:space="preserve"> </w:t>
      </w:r>
      <w:r w:rsidRPr="008119B6">
        <w:rPr>
          <w:b/>
          <w:color w:val="0000FF"/>
          <w:sz w:val="20"/>
          <w:szCs w:val="20"/>
          <w:lang w:val="en-US"/>
        </w:rPr>
        <w:t>S4-17</w:t>
      </w:r>
      <w:r w:rsidR="00D92839">
        <w:rPr>
          <w:b/>
          <w:color w:val="0000FF"/>
          <w:sz w:val="20"/>
          <w:szCs w:val="20"/>
          <w:lang w:val="en-US"/>
        </w:rPr>
        <w:t>1207</w:t>
      </w:r>
      <w:r w:rsidRPr="008119B6">
        <w:rPr>
          <w:sz w:val="20"/>
          <w:szCs w:val="20"/>
          <w:lang w:val="en-US"/>
        </w:rPr>
        <w:t xml:space="preserve"> is </w:t>
      </w:r>
      <w:r w:rsidRPr="008119B6">
        <w:rPr>
          <w:b/>
          <w:color w:val="FF0000"/>
          <w:sz w:val="20"/>
          <w:szCs w:val="20"/>
          <w:lang w:val="en-US"/>
        </w:rPr>
        <w:t>noted</w:t>
      </w:r>
      <w:r w:rsidRPr="008119B6">
        <w:rPr>
          <w:sz w:val="20"/>
          <w:szCs w:val="20"/>
          <w:lang w:val="en-US"/>
        </w:rPr>
        <w:t>.</w:t>
      </w:r>
    </w:p>
    <w:p w:rsidR="008119B6" w:rsidRPr="008119B6" w:rsidRDefault="008119B6" w:rsidP="008119B6">
      <w:pPr>
        <w:rPr>
          <w:lang w:val="en-US"/>
        </w:rPr>
      </w:pPr>
    </w:p>
    <w:p w:rsidR="008119B6" w:rsidRPr="008119B6" w:rsidRDefault="008119B6" w:rsidP="008119B6">
      <w:pPr>
        <w:rPr>
          <w:lang w:val="en-US"/>
        </w:rPr>
      </w:pP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50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70">
              <w:r w:rsidR="008119B6">
                <w:rPr>
                  <w:color w:val="1155CC"/>
                  <w:sz w:val="20"/>
                  <w:szCs w:val="20"/>
                  <w:u w:val="single"/>
                </w:rPr>
                <w:t>S4-171323</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Pseudo-MBMS profiles for FS_MBMS_IoT</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Expway</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9.9</w:t>
            </w:r>
          </w:p>
        </w:tc>
      </w:tr>
    </w:tbl>
    <w:p w:rsidR="008119B6" w:rsidRDefault="008119B6" w:rsidP="008119B6"/>
    <w:p w:rsidR="008119B6" w:rsidRDefault="008119B6" w:rsidP="008119B6">
      <w:pPr>
        <w:rPr>
          <w:b/>
          <w:color w:val="0000FF"/>
          <w:sz w:val="20"/>
          <w:szCs w:val="20"/>
        </w:rPr>
      </w:pPr>
      <w:r>
        <w:rPr>
          <w:b/>
          <w:color w:val="0000FF"/>
          <w:sz w:val="20"/>
          <w:szCs w:val="20"/>
        </w:rPr>
        <w:t>Revision of 1204</w:t>
      </w:r>
    </w:p>
    <w:p w:rsidR="008119B6" w:rsidRPr="008119B6" w:rsidRDefault="008119B6" w:rsidP="008119B6">
      <w:pPr>
        <w:rPr>
          <w:sz w:val="20"/>
          <w:szCs w:val="20"/>
          <w:lang w:val="en-US"/>
        </w:rPr>
      </w:pPr>
      <w:r w:rsidRPr="008119B6">
        <w:rPr>
          <w:b/>
          <w:sz w:val="20"/>
          <w:szCs w:val="20"/>
          <w:lang w:val="en-US"/>
        </w:rPr>
        <w:t>Presenter:  Mr Cédric Thiénot  from Expway</w:t>
      </w:r>
    </w:p>
    <w:p w:rsidR="008119B6" w:rsidRPr="008119B6" w:rsidRDefault="008119B6" w:rsidP="008119B6">
      <w:pPr>
        <w:rPr>
          <w:b/>
          <w:sz w:val="20"/>
          <w:szCs w:val="20"/>
          <w:lang w:val="en-US"/>
        </w:rPr>
      </w:pPr>
    </w:p>
    <w:p w:rsidR="008119B6" w:rsidRDefault="008119B6" w:rsidP="008119B6">
      <w:pPr>
        <w:rPr>
          <w:b/>
          <w:sz w:val="20"/>
          <w:szCs w:val="20"/>
        </w:rPr>
      </w:pPr>
      <w:r>
        <w:rPr>
          <w:b/>
          <w:sz w:val="20"/>
          <w:szCs w:val="20"/>
        </w:rPr>
        <w:t>Discussion:</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Charles: Is Note 4 new?</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Cedc: yes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there is French inline comments!</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Cédric: Yes, it is philosophical</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Fréderic: we agree to add this text to the TR? </w:t>
      </w:r>
      <w:r>
        <w:rPr>
          <w:sz w:val="20"/>
          <w:szCs w:val="20"/>
        </w:rPr>
        <w:t>No opposition</w:t>
      </w:r>
    </w:p>
    <w:p w:rsidR="008119B6" w:rsidRDefault="008119B6" w:rsidP="008119B6">
      <w:pPr>
        <w:rPr>
          <w:sz w:val="20"/>
          <w:szCs w:val="20"/>
        </w:rPr>
      </w:pPr>
    </w:p>
    <w:p w:rsidR="008119B6" w:rsidRPr="008119B6" w:rsidRDefault="008119B6" w:rsidP="008119B6">
      <w:pPr>
        <w:rPr>
          <w:sz w:val="20"/>
          <w:szCs w:val="20"/>
          <w:lang w:val="en-US"/>
        </w:rPr>
      </w:pPr>
      <w:r w:rsidRPr="008119B6">
        <w:rPr>
          <w:b/>
          <w:sz w:val="20"/>
          <w:szCs w:val="20"/>
          <w:lang w:val="en-US"/>
        </w:rPr>
        <w:t xml:space="preserve">Decision: </w:t>
      </w:r>
      <w:r w:rsidRPr="00D92839">
        <w:rPr>
          <w:b/>
          <w:color w:val="0070C0"/>
          <w:sz w:val="20"/>
          <w:szCs w:val="20"/>
          <w:lang w:val="en-US"/>
        </w:rPr>
        <w:t xml:space="preserve">1323 </w:t>
      </w:r>
      <w:r w:rsidRPr="008119B6">
        <w:rPr>
          <w:b/>
          <w:sz w:val="20"/>
          <w:szCs w:val="20"/>
          <w:lang w:val="en-US"/>
        </w:rPr>
        <w:t xml:space="preserve">is </w:t>
      </w:r>
      <w:r w:rsidRPr="008119B6">
        <w:rPr>
          <w:b/>
          <w:color w:val="FF0000"/>
          <w:sz w:val="20"/>
          <w:szCs w:val="20"/>
          <w:lang w:val="en-US"/>
        </w:rPr>
        <w:t>agreed</w:t>
      </w:r>
      <w:r w:rsidRPr="008119B6">
        <w:rPr>
          <w:b/>
          <w:sz w:val="20"/>
          <w:szCs w:val="20"/>
          <w:lang w:val="en-US"/>
        </w:rPr>
        <w:t xml:space="preserve"> and added to </w:t>
      </w:r>
      <w:r w:rsidR="001517D8">
        <w:rPr>
          <w:b/>
          <w:sz w:val="20"/>
          <w:szCs w:val="20"/>
          <w:lang w:val="en-US"/>
        </w:rPr>
        <w:t xml:space="preserve">the revised </w:t>
      </w:r>
      <w:r w:rsidRPr="008119B6">
        <w:rPr>
          <w:b/>
          <w:sz w:val="20"/>
          <w:szCs w:val="20"/>
          <w:lang w:val="en-US"/>
        </w:rPr>
        <w:t xml:space="preserve">TR </w:t>
      </w:r>
      <w:r w:rsidR="001517D8">
        <w:rPr>
          <w:b/>
          <w:sz w:val="20"/>
          <w:szCs w:val="20"/>
          <w:lang w:val="en-US"/>
        </w:rPr>
        <w:t xml:space="preserve">in Tdoc </w:t>
      </w:r>
      <w:r w:rsidR="001517D8" w:rsidRPr="001517D8">
        <w:rPr>
          <w:b/>
          <w:color w:val="0070C0"/>
          <w:sz w:val="20"/>
          <w:szCs w:val="20"/>
          <w:lang w:val="en-US"/>
        </w:rPr>
        <w:t>S4-17</w:t>
      </w:r>
      <w:r w:rsidRPr="001517D8">
        <w:rPr>
          <w:b/>
          <w:color w:val="0070C0"/>
          <w:sz w:val="20"/>
          <w:szCs w:val="20"/>
          <w:lang w:val="en-US"/>
        </w:rPr>
        <w:t>1202</w:t>
      </w:r>
    </w:p>
    <w:p w:rsidR="008119B6" w:rsidRPr="008119B6" w:rsidRDefault="008119B6" w:rsidP="008119B6">
      <w:pPr>
        <w:rPr>
          <w:sz w:val="20"/>
          <w:szCs w:val="20"/>
          <w:lang w:val="en-US"/>
        </w:rPr>
      </w:pPr>
    </w:p>
    <w:p w:rsidR="008119B6" w:rsidRPr="008119B6" w:rsidRDefault="008119B6" w:rsidP="008119B6">
      <w:pPr>
        <w:rPr>
          <w:sz w:val="20"/>
          <w:szCs w:val="20"/>
          <w:lang w:val="en-US"/>
        </w:rPr>
      </w:pPr>
    </w:p>
    <w:p w:rsidR="008119B6" w:rsidRPr="008119B6" w:rsidRDefault="008119B6" w:rsidP="008119B6">
      <w:pPr>
        <w:rPr>
          <w:sz w:val="20"/>
          <w:szCs w:val="20"/>
          <w:lang w:val="en-US"/>
        </w:rPr>
      </w:pPr>
    </w:p>
    <w:p w:rsidR="008119B6" w:rsidRPr="008119B6" w:rsidRDefault="008119B6" w:rsidP="008119B6">
      <w:pPr>
        <w:rPr>
          <w:b/>
          <w:sz w:val="34"/>
          <w:szCs w:val="34"/>
          <w:lang w:val="en-US"/>
        </w:rPr>
      </w:pPr>
      <w:r w:rsidRPr="008119B6">
        <w:rPr>
          <w:b/>
          <w:sz w:val="34"/>
          <w:szCs w:val="34"/>
          <w:lang w:val="en-US"/>
        </w:rPr>
        <w:t>9.10</w:t>
      </w:r>
      <w:r w:rsidRPr="008119B6">
        <w:rPr>
          <w:b/>
          <w:sz w:val="34"/>
          <w:szCs w:val="34"/>
          <w:lang w:val="en-US"/>
        </w:rPr>
        <w:tab/>
        <w:t>FS_FEC_MCS (FEC for MC Services)</w:t>
      </w:r>
      <w:r w:rsidRPr="008119B6">
        <w:rPr>
          <w:b/>
          <w:sz w:val="34"/>
          <w:szCs w:val="34"/>
          <w:lang w:val="en-US"/>
        </w:rPr>
        <w:tab/>
      </w:r>
    </w:p>
    <w:p w:rsidR="008119B6" w:rsidRPr="008119B6" w:rsidRDefault="008119B6" w:rsidP="008119B6">
      <w:pPr>
        <w:rPr>
          <w:lang w:val="en-US"/>
        </w:rPr>
      </w:pP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71">
              <w:r w:rsidR="008119B6">
                <w:rPr>
                  <w:color w:val="0000FF"/>
                  <w:sz w:val="20"/>
                  <w:szCs w:val="20"/>
                  <w:u w:val="single"/>
                </w:rPr>
                <w:t>S4-171163</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FS_FEC_MCS: Considerations on FEC for MC Video</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9.10</w:t>
            </w:r>
          </w:p>
        </w:tc>
      </w:tr>
    </w:tbl>
    <w:p w:rsidR="008119B6" w:rsidRDefault="008119B6" w:rsidP="008119B6"/>
    <w:p w:rsidR="008119B6" w:rsidRDefault="008119B6" w:rsidP="008119B6">
      <w:pPr>
        <w:rPr>
          <w:sz w:val="20"/>
          <w:szCs w:val="20"/>
        </w:rPr>
      </w:pPr>
      <w:r>
        <w:rPr>
          <w:b/>
          <w:sz w:val="20"/>
          <w:szCs w:val="20"/>
        </w:rPr>
        <w:t xml:space="preserve">Presenter:  </w:t>
      </w:r>
      <w:r>
        <w:rPr>
          <w:sz w:val="20"/>
          <w:szCs w:val="20"/>
        </w:rPr>
        <w:t>Thomas Stockhammer of Qualcomm</w:t>
      </w:r>
    </w:p>
    <w:p w:rsidR="008119B6" w:rsidRDefault="008119B6" w:rsidP="008119B6">
      <w:pPr>
        <w:rPr>
          <w:b/>
          <w:sz w:val="20"/>
          <w:szCs w:val="20"/>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Jean-Marc: while varying MCS is interesting, what will happen in MC case in operator network, since MCS control is far downstream from MBMS service layer? It’s ok for tactical cell or Mission critical network, but what about commercial network operators already carrying MBMS services?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this is network planning issue and config planning issue to determine MCS. Sweet point of AL FEC cannot ignore MCS, cannot fix network planning</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John: QC analysis makes sense, agrees that latency sets bounds for value of SAL-FEC. </w:t>
      </w:r>
      <w:r>
        <w:rPr>
          <w:sz w:val="20"/>
          <w:szCs w:val="20"/>
        </w:rPr>
        <w:t>On MCS and network planning; sees MCS variation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John: should be to reuse FEC scheme besides FEC Framework in 26.346</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Thomas: on RTP mapping to RLC, MCS is not adaptable to this; if lose one block might lose two RTP packets; if need to use symbol in FEC and lose parts of good symbol affects FEC decoding; losing first part of RTP packets means the good part of the FEC code is lost as well. Recover RTP as whole, if lose first part of RTP, good part of FEC is lost as well. </w:t>
      </w:r>
      <w:r>
        <w:rPr>
          <w:sz w:val="20"/>
          <w:szCs w:val="20"/>
        </w:rPr>
        <w:t>Aligning packets to RLC boundaries is a tricky issue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we’re favorable on AL-FEC, but AL-FEC requires latencies longer than what MCservices tend to require: (typically 2s)</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Frederic: 2 seconds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If we go to the delays, we dimensioned for 3, 4, 5s .. this is what we did some time ago. We have not checked if it is an issue. There has been deployments and they work.</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Cédric: One the 4.1, here it seems that the coherence is 0.4s. In the Markov model, we can calculated that the coherence time for 2GHz would be 40ms so we should have 120ms at 700Mhz. It will be beneficial to understand what is going on. In 700MHz, there can be an issue on the latency. </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Charles: You seem to show gain in your contribution, but according to what we say, you are not going to achieve any gain. </w:t>
      </w:r>
      <w:r>
        <w:rPr>
          <w:sz w:val="20"/>
          <w:szCs w:val="20"/>
        </w:rPr>
        <w:t>What is the center frequency you are using</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Cédric:  We need to have a Markov model of this coherence time. HEre we changes totally our test environment. Within this TR, the coherence time is only 40ms, it is not 400ms. In the TR,  we got 40ms. There is a factor of 10</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We need to be careful about this coherence time value. There is a parameter in the Markov model that is a time, it is the coherence time of this Markov model. We got traces and the Markov model was trained. It is a result on training on traces. It is not the coherence time. We should not mix those 2. Here it is a physical coherence time, when for the Markov, it is the result of a training algorithm.</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Cédric: We need more time to understand. In this king of condition, there are indeed no benefits, but are we in this condition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Cédric: What is the difference between what you have done and what the RAN has done 2 years ago</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Thomas: if you look into the RAN LS, there was a lot of funny things going on at the time. There were 3 companies doing simulations, and then they averages the simulations. It was not fully consistent. The main differences are that we adjusted the band and used “suburban”. They might </w:t>
      </w:r>
      <w:r w:rsidRPr="008119B6">
        <w:rPr>
          <w:sz w:val="20"/>
          <w:szCs w:val="20"/>
          <w:lang w:val="en-US"/>
        </w:rPr>
        <w:lastRenderedPageBreak/>
        <w:t xml:space="preserve">have not used suburban at the time (but TU, TU 6 , or TU 3). </w:t>
      </w:r>
      <w:r>
        <w:rPr>
          <w:sz w:val="20"/>
          <w:szCs w:val="20"/>
        </w:rPr>
        <w:t>We consider suburban as better for the scenario.</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Cédric: Another question on the general method: You don't define the strategy used for repair symbol. From our perspective, there is a direct impact. So, what have you done?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We did it block by block. Need to look into more detail</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Cédric: This strategy has impact on the latency, especially for this 3km/h scenario. </w:t>
      </w:r>
      <w:r>
        <w:rPr>
          <w:sz w:val="20"/>
          <w:szCs w:val="20"/>
        </w:rPr>
        <w:t>There could be a factor 3 or 4 in terms of efficiency</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Cédric: On the 1km scenario. You have this flat thing. </w:t>
      </w:r>
      <w:r>
        <w:rPr>
          <w:sz w:val="20"/>
          <w:szCs w:val="20"/>
        </w:rPr>
        <w:t>Very strange.</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Thomas: This is due to the discreteness of this simulations. We vary the MCS by 1dB steps. Need to look it up to have an exact explanation. </w:t>
      </w:r>
      <w:r>
        <w:rPr>
          <w:sz w:val="20"/>
          <w:szCs w:val="20"/>
        </w:rPr>
        <w:t>It’s because of the discreteness of the model</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Is it a single user simulation or are you considering multiple users?</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 xml:space="preserve">Thomas: it is the 95%. </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Do you apply the same markov model for each user</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Has nothing to do with it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Well the markov model varies based on the user location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The Markov model was not designed to do system simulations, but just to evaluate FECs.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In the BC, you are fixing MCS and broadcasting to all users regardless of the user position. They’ll all receive the same signal. So the same Markov model may not apply to each user</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Yes, however,the correlation of the Markov model for a 1%, 5% , … is the same. How many users you can include is linked to network planning. It was not a question we had when defining the Markov models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I’m not challenging the overall conclusion, but I believe that if the Markov cannot manage the location of the user, then it’s an issue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We need to remember the purpose of the Markov model</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Are your using the Markov model as part of the simulation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No we are not. Our simulations do not use the Markov model</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are we schedule to finish this study at this meeting?</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John: we can provide inputs to SA in Dec</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Charles: It seems there is a factor of 10 difference in the coherence time between QC and Expway. </w:t>
      </w:r>
      <w:r>
        <w:rPr>
          <w:sz w:val="20"/>
          <w:szCs w:val="20"/>
        </w:rPr>
        <w:t>We should resolve this factor 10.</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It’s not the same - thinks Cedric is referring to correlation time from Markov model and not the coherence time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Cédric: If we use not a correct FEC, for sure it’s right. :-)))))  Yes Cédric, that’s what you said!</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Cedric: agrees there is need to resolve some basic inconsistency between the simulations from QC and Expway</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Thomas: Getting Markov model is yet a completely different issue. That’s what I try to give an understanding. If you want to keep the packet loss rate high (to the 10-3), then that’s wrong. It’s a huge effort to make this comprehensive. The Markov model is not the solution. It worries me that we try to get a Markov model. </w:t>
      </w:r>
      <w:r>
        <w:rPr>
          <w:sz w:val="20"/>
          <w:szCs w:val="20"/>
        </w:rPr>
        <w:t>We need to be careful what we do with it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Cédric: We have 2 contributions, and we don’t need to have the same conclusion. How to deal with this in the TR? It would be better to not have 2 things so separate</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Fred: We need to disclose of these documents. Cédric, Thomas, hoz much time do you have to make them agreeable to a TR? Would be great to put as much as you can to show the current progress we did to SA. </w:t>
      </w:r>
      <w:r>
        <w:rPr>
          <w:sz w:val="20"/>
          <w:szCs w:val="20"/>
        </w:rPr>
        <w:t>We need more time to decide how we can converge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It is a completely separate issue, so 2 documents is better</w:t>
      </w:r>
    </w:p>
    <w:p w:rsidR="008119B6" w:rsidRPr="008119B6" w:rsidRDefault="008119B6" w:rsidP="008119B6">
      <w:pPr>
        <w:rPr>
          <w:sz w:val="20"/>
          <w:szCs w:val="20"/>
          <w:lang w:val="en-US"/>
        </w:rPr>
      </w:pPr>
    </w:p>
    <w:p w:rsidR="008119B6" w:rsidRPr="008119B6" w:rsidRDefault="008119B6" w:rsidP="008119B6">
      <w:pPr>
        <w:rPr>
          <w:sz w:val="20"/>
          <w:szCs w:val="20"/>
          <w:lang w:val="en-US"/>
        </w:rPr>
      </w:pPr>
    </w:p>
    <w:p w:rsidR="008119B6" w:rsidRPr="008119B6" w:rsidRDefault="008119B6" w:rsidP="008119B6">
      <w:pPr>
        <w:rPr>
          <w:color w:val="0000FF"/>
          <w:sz w:val="20"/>
          <w:szCs w:val="20"/>
          <w:lang w:val="en-US"/>
        </w:rPr>
      </w:pPr>
      <w:r w:rsidRPr="008119B6">
        <w:rPr>
          <w:b/>
          <w:sz w:val="20"/>
          <w:szCs w:val="20"/>
          <w:lang w:val="en-US"/>
        </w:rPr>
        <w:lastRenderedPageBreak/>
        <w:t xml:space="preserve">Decision: </w:t>
      </w:r>
      <w:r w:rsidRPr="003C0488">
        <w:rPr>
          <w:b/>
          <w:color w:val="FF0000"/>
          <w:sz w:val="20"/>
          <w:szCs w:val="20"/>
          <w:lang w:val="en-US"/>
        </w:rPr>
        <w:t>Revised</w:t>
      </w:r>
      <w:r w:rsidRPr="008119B6">
        <w:rPr>
          <w:b/>
          <w:sz w:val="20"/>
          <w:szCs w:val="20"/>
          <w:lang w:val="en-US"/>
        </w:rPr>
        <w:t xml:space="preserve"> to </w:t>
      </w:r>
      <w:r w:rsidRPr="008119B6">
        <w:rPr>
          <w:b/>
          <w:color w:val="0000FF"/>
          <w:sz w:val="20"/>
          <w:szCs w:val="20"/>
          <w:lang w:val="en-US"/>
        </w:rPr>
        <w:t>171308</w:t>
      </w:r>
    </w:p>
    <w:p w:rsidR="008119B6" w:rsidRPr="008119B6" w:rsidRDefault="008119B6" w:rsidP="008119B6">
      <w:pPr>
        <w:rPr>
          <w:sz w:val="20"/>
          <w:szCs w:val="20"/>
          <w:lang w:val="en-US"/>
        </w:rPr>
      </w:pPr>
    </w:p>
    <w:p w:rsidR="003C0488" w:rsidRPr="008119B6" w:rsidRDefault="003C0488" w:rsidP="003C0488">
      <w:pPr>
        <w:rPr>
          <w:b/>
          <w:color w:val="0000FF"/>
          <w:sz w:val="20"/>
          <w:szCs w:val="20"/>
          <w:lang w:val="en-US"/>
        </w:rPr>
      </w:pPr>
      <w:r w:rsidRPr="008119B6">
        <w:rPr>
          <w:b/>
          <w:sz w:val="20"/>
          <w:szCs w:val="20"/>
          <w:lang w:val="en-US"/>
        </w:rPr>
        <w:t xml:space="preserve">Time Plan for FEC for MC Video to be Doc </w:t>
      </w:r>
      <w:r w:rsidRPr="008119B6">
        <w:rPr>
          <w:b/>
          <w:color w:val="0000FF"/>
          <w:sz w:val="20"/>
          <w:szCs w:val="20"/>
          <w:lang w:val="en-US"/>
        </w:rPr>
        <w:t>1309</w:t>
      </w:r>
    </w:p>
    <w:p w:rsidR="008119B6" w:rsidRPr="008119B6" w:rsidRDefault="008119B6" w:rsidP="008119B6">
      <w:pPr>
        <w:rPr>
          <w:lang w:val="en-US"/>
        </w:rPr>
      </w:pP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72">
              <w:r w:rsidR="008119B6">
                <w:rPr>
                  <w:color w:val="0000FF"/>
                  <w:sz w:val="20"/>
                  <w:szCs w:val="20"/>
                  <w:u w:val="single"/>
                </w:rPr>
                <w:t>S4-171208</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Pseudo-CR Convolutional FEC for MCVideo</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Expway</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9.10</w:t>
            </w:r>
          </w:p>
        </w:tc>
      </w:tr>
    </w:tbl>
    <w:p w:rsidR="008119B6" w:rsidRDefault="008119B6" w:rsidP="008119B6"/>
    <w:p w:rsidR="008119B6" w:rsidRDefault="008119B6" w:rsidP="008119B6">
      <w:pPr>
        <w:rPr>
          <w:sz w:val="20"/>
          <w:szCs w:val="20"/>
        </w:rPr>
      </w:pPr>
      <w:r>
        <w:rPr>
          <w:b/>
          <w:sz w:val="20"/>
          <w:szCs w:val="20"/>
        </w:rPr>
        <w:t xml:space="preserve">Presenter:  </w:t>
      </w:r>
      <w:r>
        <w:rPr>
          <w:sz w:val="20"/>
          <w:szCs w:val="20"/>
        </w:rPr>
        <w:t>Cedric Thienot of Expway</w:t>
      </w:r>
    </w:p>
    <w:p w:rsidR="008119B6" w:rsidRPr="008119B6" w:rsidRDefault="008119B6" w:rsidP="008119B6">
      <w:pPr>
        <w:rPr>
          <w:sz w:val="20"/>
          <w:szCs w:val="20"/>
          <w:lang w:val="en-US"/>
        </w:rPr>
      </w:pPr>
      <w:r w:rsidRPr="008119B6">
        <w:rPr>
          <w:sz w:val="20"/>
          <w:szCs w:val="20"/>
          <w:lang w:val="en-US"/>
        </w:rPr>
        <w:t>Summary: This pCR propose a solution to the key issue 8.1 (Forward Error Correction for MCVideo). The solution relies on the usage of a convolutional AL-FEC, designed for low-latency conditions.</w:t>
      </w:r>
    </w:p>
    <w:p w:rsidR="008119B6" w:rsidRPr="008119B6" w:rsidRDefault="008119B6" w:rsidP="008119B6">
      <w:pPr>
        <w:rPr>
          <w:b/>
          <w:sz w:val="20"/>
          <w:szCs w:val="20"/>
          <w:lang w:val="en-US"/>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doesn’t quite understand that G=20 is not conforming to spec; there is recommendation on how to choose these numbers, but that’s done based on reasonable values for the usage scenario; no reason that cannot increase number of symbols  G=20 was set to the value reasonable for the use cases of interest, could be increased</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simulations for equation sets upper bound; actual FEC code performs better</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If you go to the simulation conditions, the source symbols matched the RLC packet size. Probably an ok assumption at the time, but in this case there are basically 2 consequences: Either you could match and align the RTP package size to the RLC packet size [...] if you don’t do this, the RTP packets are lost. So the packets are not uncorrelated. There is a bursty type of losses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there  is then low latency consideration for recoverability</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Cédric: G20 is a good value, because we believe.. As far as we look, it is enough. </w:t>
      </w:r>
      <w:r>
        <w:rPr>
          <w:sz w:val="20"/>
          <w:szCs w:val="20"/>
        </w:rPr>
        <w:t>Not sure it would change anything if we change it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then you get to MDS (??)</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Thomas - Cédric: Arguing…</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For G=100, there is no pb. Raptor performance, as MBS, is good if you use a large enough G. So Raptor and MBS should behave the same as long as don’t create artificial packet sizes for RTP</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Cédric: We discussed the evaluation procedure for 3 or 4 meetings….. </w:t>
      </w:r>
      <w:r>
        <w:rPr>
          <w:sz w:val="20"/>
          <w:szCs w:val="20"/>
        </w:rPr>
        <w:t>We spent a lot of time defining this.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But this is not realistic due to RTP and RLC packet sizes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We did not go that we were going for an FEC selection. If so, we need to revisit the entire simulation conditions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This input is appreciated since we asked to see the comparison with Raptor 10</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Heard comments of doubts on the simulation conditions and on the G values regarding performance of Raptor</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Thomas: There is a lot of good work here. Not questioning what was done here. But we need to be careful as not to use these results to draw conclusions. I would not object since it;s a good contribution, but I want to avoid that it is taken for a conclusion. </w:t>
      </w:r>
      <w:r>
        <w:rPr>
          <w:sz w:val="20"/>
          <w:szCs w:val="20"/>
        </w:rPr>
        <w:t>Need to add a qualifying note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Would the results disqualify some FEC scheme?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Cédric: It would not disqualified, just say that some are better. We need to discuss what to do after. There is no real conclusion in this document for this reason</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Fred: There is a slight difference between what you say and what is written. </w:t>
      </w:r>
      <w:r>
        <w:rPr>
          <w:sz w:val="20"/>
          <w:szCs w:val="20"/>
        </w:rPr>
        <w:t>Here the conclusion compares new solutions to existing one.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lastRenderedPageBreak/>
        <w:t>Thomas: For instance the “significant gains” should not be there without qualifying notes</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Fred: We should may be leave this to offline. </w:t>
      </w:r>
      <w:r>
        <w:rPr>
          <w:sz w:val="20"/>
          <w:szCs w:val="20"/>
        </w:rPr>
        <w:t>Would that be ok?</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Cédric: Yes</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Thomas: Yes, but… I see no point to object that it is being documented in the TR. </w:t>
      </w:r>
      <w:r>
        <w:rPr>
          <w:sz w:val="20"/>
          <w:szCs w:val="20"/>
        </w:rPr>
        <w:t>If it is, there needs to be qualifying notes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what are others’ comments on documenting these simulations?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Dave: this seems to be good work and sees no issues to include it in the TR</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checks and there was no disagreement that these simulation results as included in TR could help the study item</w:t>
      </w:r>
    </w:p>
    <w:p w:rsidR="008119B6" w:rsidRPr="008119B6" w:rsidRDefault="008119B6" w:rsidP="008119B6">
      <w:pPr>
        <w:rPr>
          <w:sz w:val="20"/>
          <w:szCs w:val="20"/>
          <w:lang w:val="en-US"/>
        </w:rPr>
      </w:pPr>
    </w:p>
    <w:p w:rsidR="008119B6" w:rsidRPr="008119B6" w:rsidRDefault="008119B6" w:rsidP="008119B6">
      <w:pPr>
        <w:rPr>
          <w:color w:val="0000FF"/>
          <w:sz w:val="20"/>
          <w:szCs w:val="20"/>
          <w:lang w:val="en-US"/>
        </w:rPr>
      </w:pPr>
      <w:r w:rsidRPr="008119B6">
        <w:rPr>
          <w:b/>
          <w:sz w:val="20"/>
          <w:szCs w:val="20"/>
          <w:lang w:val="en-US"/>
        </w:rPr>
        <w:t xml:space="preserve">Decision: </w:t>
      </w:r>
      <w:r w:rsidRPr="008119B6">
        <w:rPr>
          <w:b/>
          <w:color w:val="0000FF"/>
          <w:sz w:val="20"/>
          <w:szCs w:val="20"/>
          <w:lang w:val="en-US"/>
        </w:rPr>
        <w:t xml:space="preserve">S4-171208 </w:t>
      </w:r>
      <w:r w:rsidRPr="008119B6">
        <w:rPr>
          <w:b/>
          <w:sz w:val="20"/>
          <w:szCs w:val="20"/>
          <w:lang w:val="en-US"/>
        </w:rPr>
        <w:t xml:space="preserve">is revised to </w:t>
      </w:r>
      <w:r w:rsidRPr="008119B6">
        <w:rPr>
          <w:b/>
          <w:color w:val="0000FF"/>
          <w:sz w:val="20"/>
          <w:szCs w:val="20"/>
          <w:lang w:val="en-US"/>
        </w:rPr>
        <w:t>171307</w:t>
      </w: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6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73">
              <w:r w:rsidR="008119B6">
                <w:rPr>
                  <w:color w:val="0000FF"/>
                  <w:sz w:val="20"/>
                  <w:szCs w:val="20"/>
                  <w:u w:val="single"/>
                </w:rPr>
                <w:t>S4-171209</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Introduction to sliding window FEC</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Expway</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9.10</w:t>
            </w:r>
          </w:p>
        </w:tc>
      </w:tr>
    </w:tbl>
    <w:p w:rsidR="008119B6" w:rsidRDefault="008119B6" w:rsidP="008119B6"/>
    <w:p w:rsidR="008119B6" w:rsidRDefault="008119B6" w:rsidP="008119B6">
      <w:pPr>
        <w:rPr>
          <w:sz w:val="20"/>
          <w:szCs w:val="20"/>
        </w:rPr>
      </w:pPr>
      <w:r>
        <w:rPr>
          <w:b/>
          <w:sz w:val="20"/>
          <w:szCs w:val="20"/>
        </w:rPr>
        <w:t xml:space="preserve">Presenter:  </w:t>
      </w:r>
      <w:r>
        <w:rPr>
          <w:sz w:val="20"/>
          <w:szCs w:val="20"/>
        </w:rPr>
        <w:t>Cedric Thienot of Expway</w:t>
      </w:r>
    </w:p>
    <w:p w:rsidR="008119B6" w:rsidRDefault="008119B6" w:rsidP="008119B6">
      <w:pPr>
        <w:rPr>
          <w:sz w:val="20"/>
          <w:szCs w:val="20"/>
        </w:rPr>
      </w:pPr>
    </w:p>
    <w:p w:rsidR="008119B6" w:rsidRPr="008119B6" w:rsidRDefault="008119B6" w:rsidP="008119B6">
      <w:pPr>
        <w:rPr>
          <w:sz w:val="20"/>
          <w:szCs w:val="20"/>
          <w:lang w:val="en-US"/>
        </w:rPr>
      </w:pPr>
      <w:r w:rsidRPr="008119B6">
        <w:rPr>
          <w:sz w:val="20"/>
          <w:szCs w:val="20"/>
          <w:lang w:val="en-US"/>
        </w:rPr>
        <w:t>Summary: , this presentations introduces the main principles of a sliding window FEC, and its interests under low latency conditions.</w:t>
      </w:r>
    </w:p>
    <w:p w:rsidR="008119B6" w:rsidRPr="008119B6" w:rsidRDefault="008119B6" w:rsidP="008119B6">
      <w:pPr>
        <w:rPr>
          <w:b/>
          <w:sz w:val="20"/>
          <w:szCs w:val="20"/>
          <w:lang w:val="en-US"/>
        </w:rPr>
      </w:pPr>
    </w:p>
    <w:p w:rsidR="008119B6" w:rsidRDefault="008119B6" w:rsidP="008119B6">
      <w:pPr>
        <w:rPr>
          <w:b/>
          <w:sz w:val="20"/>
          <w:szCs w:val="20"/>
        </w:rPr>
      </w:pPr>
      <w:r>
        <w:rPr>
          <w:b/>
          <w:sz w:val="20"/>
          <w:szCs w:val="20"/>
        </w:rPr>
        <w:t>Discussion:</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Thorsten: Regarding overhead, in case of Raptor, the FEC fec id is encoded in 4 bytes.  Here, how are you actually in the packet headers what packet symbols you are encoding, and what is the overhead. </w:t>
      </w:r>
      <w:r>
        <w:rPr>
          <w:sz w:val="20"/>
          <w:szCs w:val="20"/>
        </w:rPr>
        <w:t>On slide 5, the “alphas” need to be carried somehow</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Cédric: In our contribution, we integrate all this</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Thorsten: It could get inefficient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Jean-Marc: on source stream - what is size of packet?</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Cedric: typical IP packet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JM: what happens should symbols not be lost but corrupted. </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Cédric: We are not looking at FEC corruption, only looking at erasures</w:t>
      </w:r>
    </w:p>
    <w:p w:rsidR="008119B6" w:rsidRPr="008119B6" w:rsidRDefault="008119B6" w:rsidP="008119B6">
      <w:pPr>
        <w:rPr>
          <w:b/>
          <w:sz w:val="20"/>
          <w:szCs w:val="20"/>
          <w:lang w:val="en-US"/>
        </w:rPr>
      </w:pPr>
    </w:p>
    <w:p w:rsidR="008119B6" w:rsidRDefault="008119B6" w:rsidP="008119B6">
      <w:pPr>
        <w:rPr>
          <w:sz w:val="20"/>
          <w:szCs w:val="20"/>
        </w:rPr>
      </w:pPr>
      <w:r>
        <w:rPr>
          <w:b/>
          <w:sz w:val="20"/>
          <w:szCs w:val="20"/>
        </w:rPr>
        <w:t xml:space="preserve">Decision: </w:t>
      </w:r>
      <w:r>
        <w:rPr>
          <w:b/>
          <w:color w:val="0000FF"/>
          <w:sz w:val="20"/>
          <w:szCs w:val="20"/>
        </w:rPr>
        <w:t>S4-171209</w:t>
      </w:r>
      <w:r>
        <w:rPr>
          <w:sz w:val="20"/>
          <w:szCs w:val="20"/>
        </w:rPr>
        <w:t xml:space="preserve"> is </w:t>
      </w:r>
      <w:r>
        <w:rPr>
          <w:b/>
          <w:color w:val="FF0000"/>
          <w:sz w:val="20"/>
          <w:szCs w:val="20"/>
        </w:rPr>
        <w:t>noted</w:t>
      </w:r>
    </w:p>
    <w:p w:rsidR="008119B6" w:rsidRDefault="008119B6" w:rsidP="008119B6"/>
    <w:p w:rsidR="008119B6" w:rsidRDefault="008119B6" w:rsidP="008119B6"/>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74">
              <w:r w:rsidR="008119B6">
                <w:rPr>
                  <w:color w:val="1155CC"/>
                  <w:sz w:val="20"/>
                  <w:szCs w:val="20"/>
                  <w:u w:val="single"/>
                </w:rPr>
                <w:t>S4-171307</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Pseudo-CR Convolutional FEC for MCVideo</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Expway</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9.10</w:t>
            </w:r>
          </w:p>
        </w:tc>
      </w:tr>
    </w:tbl>
    <w:p w:rsidR="008119B6" w:rsidRDefault="008119B6" w:rsidP="008119B6"/>
    <w:p w:rsidR="008119B6" w:rsidRDefault="008119B6" w:rsidP="008119B6">
      <w:pPr>
        <w:rPr>
          <w:b/>
          <w:color w:val="0000FF"/>
          <w:sz w:val="20"/>
          <w:szCs w:val="20"/>
        </w:rPr>
      </w:pPr>
      <w:r>
        <w:rPr>
          <w:b/>
          <w:color w:val="0000FF"/>
          <w:sz w:val="20"/>
          <w:szCs w:val="20"/>
        </w:rPr>
        <w:t>Revision of 1208</w:t>
      </w:r>
    </w:p>
    <w:p w:rsidR="008119B6" w:rsidRDefault="008119B6" w:rsidP="008119B6">
      <w:pPr>
        <w:rPr>
          <w:sz w:val="20"/>
          <w:szCs w:val="20"/>
        </w:rPr>
      </w:pPr>
      <w:r>
        <w:rPr>
          <w:b/>
          <w:sz w:val="20"/>
          <w:szCs w:val="20"/>
        </w:rPr>
        <w:t xml:space="preserve">Presenter:  </w:t>
      </w:r>
      <w:r>
        <w:rPr>
          <w:sz w:val="20"/>
          <w:szCs w:val="20"/>
        </w:rPr>
        <w:t>Cedric Thienot of Expway</w:t>
      </w:r>
    </w:p>
    <w:p w:rsidR="008119B6" w:rsidRDefault="008119B6" w:rsidP="008119B6">
      <w:pPr>
        <w:rPr>
          <w:b/>
          <w:sz w:val="20"/>
          <w:szCs w:val="20"/>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Don’t agree with new sentence on “Raptor is not MDS”</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Fred: Raptor is not MDS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It is if you use it properly</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Can we work this offline?</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lastRenderedPageBreak/>
        <w:t>Thomas: Yes</w:t>
      </w:r>
    </w:p>
    <w:p w:rsidR="008119B6" w:rsidRDefault="008119B6" w:rsidP="008119B6">
      <w:pPr>
        <w:rPr>
          <w:sz w:val="20"/>
          <w:szCs w:val="20"/>
        </w:rPr>
      </w:pPr>
    </w:p>
    <w:p w:rsidR="008119B6" w:rsidRPr="008119B6" w:rsidRDefault="008119B6" w:rsidP="008119B6">
      <w:pPr>
        <w:rPr>
          <w:lang w:val="en-US"/>
        </w:rPr>
      </w:pPr>
      <w:r w:rsidRPr="008119B6">
        <w:rPr>
          <w:b/>
          <w:sz w:val="20"/>
          <w:szCs w:val="20"/>
          <w:lang w:val="en-US"/>
        </w:rPr>
        <w:t xml:space="preserve">Decision: </w:t>
      </w:r>
      <w:r w:rsidRPr="008119B6">
        <w:rPr>
          <w:b/>
          <w:color w:val="0000FF"/>
          <w:sz w:val="20"/>
          <w:szCs w:val="20"/>
          <w:lang w:val="en-US"/>
        </w:rPr>
        <w:t>S4-17</w:t>
      </w:r>
      <w:r w:rsidR="00371487">
        <w:rPr>
          <w:b/>
          <w:color w:val="0000FF"/>
          <w:sz w:val="20"/>
          <w:szCs w:val="20"/>
          <w:lang w:val="en-US"/>
        </w:rPr>
        <w:t>1307</w:t>
      </w:r>
      <w:r w:rsidRPr="008119B6">
        <w:rPr>
          <w:sz w:val="20"/>
          <w:szCs w:val="20"/>
          <w:lang w:val="en-US"/>
        </w:rPr>
        <w:t xml:space="preserve"> is </w:t>
      </w:r>
      <w:r w:rsidRPr="008119B6">
        <w:rPr>
          <w:b/>
          <w:color w:val="FF0000"/>
          <w:sz w:val="20"/>
          <w:szCs w:val="20"/>
          <w:lang w:val="en-US"/>
        </w:rPr>
        <w:t>noted</w:t>
      </w:r>
      <w:r w:rsidRPr="008119B6">
        <w:rPr>
          <w:sz w:val="20"/>
          <w:szCs w:val="20"/>
          <w:lang w:val="en-US"/>
        </w:rPr>
        <w:t xml:space="preserve"> but with agreement that revised content to be added to TR in </w:t>
      </w:r>
      <w:r w:rsidRPr="008119B6">
        <w:rPr>
          <w:b/>
          <w:color w:val="0000FF"/>
          <w:sz w:val="20"/>
          <w:szCs w:val="20"/>
          <w:lang w:val="en-US"/>
        </w:rPr>
        <w:t>S4-171329</w:t>
      </w:r>
    </w:p>
    <w:p w:rsidR="008119B6" w:rsidRPr="008119B6" w:rsidRDefault="008119B6" w:rsidP="008119B6">
      <w:pPr>
        <w:rPr>
          <w:lang w:val="en-US"/>
        </w:rPr>
      </w:pP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75">
              <w:r w:rsidR="008119B6">
                <w:rPr>
                  <w:color w:val="1155CC"/>
                  <w:sz w:val="20"/>
                  <w:szCs w:val="20"/>
                  <w:u w:val="single"/>
                </w:rPr>
                <w:t>S4-171308</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FS_FEC_MCS: Considerations on FEC for MC Video</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9.10</w:t>
            </w:r>
          </w:p>
        </w:tc>
      </w:tr>
    </w:tbl>
    <w:p w:rsidR="008119B6" w:rsidRDefault="008119B6" w:rsidP="008119B6"/>
    <w:p w:rsidR="008119B6" w:rsidRDefault="008119B6" w:rsidP="008119B6">
      <w:pPr>
        <w:rPr>
          <w:b/>
          <w:color w:val="0000FF"/>
          <w:sz w:val="20"/>
          <w:szCs w:val="20"/>
        </w:rPr>
      </w:pPr>
      <w:r>
        <w:rPr>
          <w:b/>
          <w:color w:val="0000FF"/>
          <w:sz w:val="20"/>
          <w:szCs w:val="20"/>
        </w:rPr>
        <w:t>Revision of 1163</w:t>
      </w:r>
    </w:p>
    <w:p w:rsidR="008119B6" w:rsidRDefault="008119B6" w:rsidP="008119B6">
      <w:pPr>
        <w:rPr>
          <w:sz w:val="20"/>
          <w:szCs w:val="20"/>
        </w:rPr>
      </w:pPr>
      <w:r>
        <w:rPr>
          <w:b/>
          <w:sz w:val="20"/>
          <w:szCs w:val="20"/>
        </w:rPr>
        <w:t xml:space="preserve">Presenter:  </w:t>
      </w:r>
      <w:r>
        <w:rPr>
          <w:sz w:val="20"/>
          <w:szCs w:val="20"/>
        </w:rPr>
        <w:t>Thomas Stockhammer of Qualcomm</w:t>
      </w:r>
    </w:p>
    <w:p w:rsidR="008119B6" w:rsidRDefault="008119B6" w:rsidP="008119B6">
      <w:pPr>
        <w:rPr>
          <w:b/>
          <w:sz w:val="20"/>
          <w:szCs w:val="20"/>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Cedric: cannot agree to the proposed changes</w:t>
      </w:r>
    </w:p>
    <w:p w:rsidR="008119B6" w:rsidRPr="008119B6" w:rsidRDefault="008119B6" w:rsidP="008119B6">
      <w:pPr>
        <w:rPr>
          <w:sz w:val="20"/>
          <w:szCs w:val="20"/>
          <w:lang w:val="en-US"/>
        </w:rPr>
      </w:pPr>
    </w:p>
    <w:p w:rsidR="008119B6" w:rsidRPr="008119B6" w:rsidRDefault="008119B6" w:rsidP="008119B6">
      <w:pPr>
        <w:rPr>
          <w:lang w:val="en-US"/>
        </w:rPr>
      </w:pPr>
      <w:r w:rsidRPr="008119B6">
        <w:rPr>
          <w:b/>
          <w:sz w:val="20"/>
          <w:szCs w:val="20"/>
          <w:lang w:val="en-US"/>
        </w:rPr>
        <w:t xml:space="preserve">Decision: </w:t>
      </w:r>
      <w:r w:rsidRPr="008119B6">
        <w:rPr>
          <w:b/>
          <w:color w:val="0000FF"/>
          <w:sz w:val="20"/>
          <w:szCs w:val="20"/>
          <w:lang w:val="en-US"/>
        </w:rPr>
        <w:t>S4-171308</w:t>
      </w:r>
      <w:r w:rsidRPr="008119B6">
        <w:rPr>
          <w:sz w:val="20"/>
          <w:szCs w:val="20"/>
          <w:lang w:val="en-US"/>
        </w:rPr>
        <w:t xml:space="preserve"> is </w:t>
      </w:r>
      <w:r w:rsidRPr="003C0488">
        <w:rPr>
          <w:color w:val="FF0000"/>
          <w:sz w:val="20"/>
          <w:szCs w:val="20"/>
          <w:lang w:val="en-US"/>
        </w:rPr>
        <w:t>noted</w:t>
      </w:r>
      <w:r w:rsidRPr="008119B6">
        <w:rPr>
          <w:sz w:val="20"/>
          <w:szCs w:val="20"/>
          <w:lang w:val="en-US"/>
        </w:rPr>
        <w:t xml:space="preserve">, but with agreement that revised content to be added to TR, in </w:t>
      </w:r>
      <w:r w:rsidRPr="008119B6">
        <w:rPr>
          <w:b/>
          <w:color w:val="0000FF"/>
          <w:sz w:val="20"/>
          <w:szCs w:val="20"/>
          <w:lang w:val="en-US"/>
        </w:rPr>
        <w:t>S4-171329</w:t>
      </w:r>
    </w:p>
    <w:p w:rsidR="008119B6" w:rsidRPr="008119B6" w:rsidRDefault="008119B6" w:rsidP="008119B6">
      <w:pPr>
        <w:rPr>
          <w:lang w:val="en-US"/>
        </w:rPr>
      </w:pP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76">
              <w:r w:rsidR="008119B6">
                <w:rPr>
                  <w:color w:val="1155CC"/>
                  <w:sz w:val="20"/>
                  <w:szCs w:val="20"/>
                  <w:u w:val="single"/>
                </w:rPr>
                <w:t>S4-171329</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TR  26.881 v0.2.0</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Rapporteur</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9.10</w:t>
            </w:r>
          </w:p>
        </w:tc>
      </w:tr>
    </w:tbl>
    <w:p w:rsidR="008119B6" w:rsidRDefault="008119B6" w:rsidP="008119B6"/>
    <w:p w:rsidR="008119B6" w:rsidRPr="003C0488" w:rsidRDefault="008119B6" w:rsidP="008119B6">
      <w:pPr>
        <w:rPr>
          <w:b/>
          <w:color w:val="0000FF"/>
          <w:sz w:val="20"/>
          <w:szCs w:val="20"/>
          <w:lang w:val="en-US"/>
        </w:rPr>
      </w:pPr>
      <w:r w:rsidRPr="003C0488">
        <w:rPr>
          <w:b/>
          <w:color w:val="0000FF"/>
          <w:sz w:val="20"/>
          <w:szCs w:val="20"/>
          <w:lang w:val="en-US"/>
        </w:rPr>
        <w:t>Inclusion of 1307 and 1308 to TR</w:t>
      </w:r>
      <w:r w:rsidR="003C0488" w:rsidRPr="003C0488">
        <w:rPr>
          <w:b/>
          <w:color w:val="0000FF"/>
          <w:sz w:val="20"/>
          <w:szCs w:val="20"/>
          <w:lang w:val="en-US"/>
        </w:rPr>
        <w:t xml:space="preserve"> to be presented to plenary</w:t>
      </w:r>
    </w:p>
    <w:p w:rsidR="008119B6" w:rsidRPr="008119B6" w:rsidRDefault="008119B6" w:rsidP="008119B6">
      <w:pPr>
        <w:rPr>
          <w:lang w:val="en-US"/>
        </w:rPr>
      </w:pPr>
    </w:p>
    <w:p w:rsidR="008119B6" w:rsidRPr="008119B6" w:rsidRDefault="008119B6" w:rsidP="008119B6">
      <w:pPr>
        <w:rPr>
          <w:lang w:val="en-US"/>
        </w:rPr>
      </w:pPr>
    </w:p>
    <w:p w:rsidR="008119B6" w:rsidRPr="008119B6" w:rsidRDefault="008119B6" w:rsidP="008119B6">
      <w:pPr>
        <w:rPr>
          <w:b/>
          <w:sz w:val="34"/>
          <w:szCs w:val="34"/>
          <w:lang w:val="en-US"/>
        </w:rPr>
      </w:pPr>
      <w:r w:rsidRPr="008119B6">
        <w:rPr>
          <w:b/>
          <w:sz w:val="34"/>
          <w:szCs w:val="34"/>
          <w:lang w:val="en-US"/>
        </w:rPr>
        <w:t>9.11</w:t>
      </w:r>
      <w:r w:rsidRPr="008119B6">
        <w:rPr>
          <w:b/>
          <w:sz w:val="34"/>
          <w:szCs w:val="34"/>
          <w:lang w:val="en-US"/>
        </w:rPr>
        <w:tab/>
        <w:t>New Work / New Work Items and Study Items</w:t>
      </w:r>
    </w:p>
    <w:p w:rsidR="008119B6" w:rsidRPr="008119B6" w:rsidRDefault="008119B6" w:rsidP="008119B6">
      <w:pPr>
        <w:rPr>
          <w:b/>
          <w:sz w:val="34"/>
          <w:szCs w:val="34"/>
          <w:lang w:val="en-US"/>
        </w:rPr>
      </w:pPr>
      <w:r w:rsidRPr="008119B6">
        <w:rPr>
          <w:b/>
          <w:sz w:val="34"/>
          <w:szCs w:val="34"/>
          <w:lang w:val="en-US"/>
        </w:rPr>
        <w:tab/>
      </w:r>
    </w:p>
    <w:p w:rsidR="008119B6" w:rsidRDefault="008119B6" w:rsidP="008119B6">
      <w:pPr>
        <w:rPr>
          <w:b/>
          <w:sz w:val="34"/>
          <w:szCs w:val="34"/>
        </w:rPr>
      </w:pPr>
      <w:r>
        <w:rPr>
          <w:b/>
          <w:sz w:val="34"/>
          <w:szCs w:val="34"/>
        </w:rPr>
        <w:t>9.12</w:t>
      </w:r>
      <w:r>
        <w:rPr>
          <w:b/>
          <w:sz w:val="34"/>
          <w:szCs w:val="34"/>
        </w:rPr>
        <w:tab/>
        <w:t>Others including TEI</w:t>
      </w:r>
      <w:r>
        <w:rPr>
          <w:b/>
          <w:sz w:val="34"/>
          <w:szCs w:val="34"/>
        </w:rPr>
        <w:tab/>
      </w:r>
    </w:p>
    <w:p w:rsidR="008119B6" w:rsidRDefault="008119B6" w:rsidP="008119B6"/>
    <w:p w:rsidR="008119B6" w:rsidRDefault="008119B6" w:rsidP="008119B6"/>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77">
              <w:r w:rsidR="008119B6">
                <w:rPr>
                  <w:color w:val="0000FF"/>
                  <w:sz w:val="20"/>
                  <w:szCs w:val="20"/>
                  <w:u w:val="single"/>
                </w:rPr>
                <w:t>S4-171113</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On Prioritization of TMGI for MBMS</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Intel</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9.12</w:t>
            </w:r>
          </w:p>
        </w:tc>
      </w:tr>
    </w:tbl>
    <w:p w:rsidR="008119B6" w:rsidRDefault="008119B6" w:rsidP="008119B6"/>
    <w:p w:rsidR="008119B6" w:rsidRDefault="008119B6" w:rsidP="008119B6">
      <w:pPr>
        <w:rPr>
          <w:sz w:val="20"/>
          <w:szCs w:val="20"/>
        </w:rPr>
      </w:pPr>
      <w:r>
        <w:rPr>
          <w:b/>
          <w:sz w:val="20"/>
          <w:szCs w:val="20"/>
        </w:rPr>
        <w:t xml:space="preserve">Presenter:  </w:t>
      </w:r>
      <w:r w:rsidR="00BC2877">
        <w:rPr>
          <w:b/>
          <w:sz w:val="20"/>
          <w:szCs w:val="20"/>
        </w:rPr>
        <w:t>Ozgur</w:t>
      </w:r>
    </w:p>
    <w:p w:rsidR="008119B6" w:rsidRDefault="008119B6" w:rsidP="008119B6">
      <w:pPr>
        <w:rPr>
          <w:b/>
          <w:sz w:val="20"/>
          <w:szCs w:val="20"/>
        </w:rPr>
      </w:pPr>
    </w:p>
    <w:p w:rsidR="008119B6" w:rsidRDefault="008119B6" w:rsidP="008119B6">
      <w:pPr>
        <w:rPr>
          <w:b/>
          <w:sz w:val="20"/>
          <w:szCs w:val="20"/>
        </w:rPr>
      </w:pPr>
      <w:r>
        <w:rPr>
          <w:b/>
          <w:sz w:val="20"/>
          <w:szCs w:val="20"/>
        </w:rPr>
        <w:t>Discussion:</w:t>
      </w:r>
    </w:p>
    <w:p w:rsidR="008119B6" w:rsidRDefault="00BC2877" w:rsidP="008119B6">
      <w:pPr>
        <w:numPr>
          <w:ilvl w:val="0"/>
          <w:numId w:val="32"/>
        </w:numPr>
        <w:pBdr>
          <w:top w:val="nil"/>
          <w:left w:val="nil"/>
          <w:bottom w:val="nil"/>
          <w:right w:val="nil"/>
          <w:between w:val="nil"/>
        </w:pBdr>
        <w:contextualSpacing/>
        <w:rPr>
          <w:sz w:val="20"/>
          <w:szCs w:val="20"/>
        </w:rPr>
      </w:pPr>
      <w:r>
        <w:rPr>
          <w:sz w:val="20"/>
          <w:szCs w:val="20"/>
        </w:rPr>
        <w:t>Discussed together with 1244</w:t>
      </w:r>
    </w:p>
    <w:p w:rsidR="008119B6" w:rsidRDefault="008119B6" w:rsidP="008119B6">
      <w:pPr>
        <w:rPr>
          <w:sz w:val="20"/>
          <w:szCs w:val="20"/>
        </w:rPr>
      </w:pPr>
    </w:p>
    <w:p w:rsidR="008119B6" w:rsidRPr="008119B6" w:rsidRDefault="008119B6" w:rsidP="008119B6">
      <w:pPr>
        <w:rPr>
          <w:lang w:val="en-US"/>
        </w:rPr>
      </w:pPr>
      <w:r w:rsidRPr="008119B6">
        <w:rPr>
          <w:b/>
          <w:sz w:val="20"/>
          <w:szCs w:val="20"/>
          <w:lang w:val="en-US"/>
        </w:rPr>
        <w:t>Decision:</w:t>
      </w:r>
      <w:r w:rsidRPr="008119B6">
        <w:rPr>
          <w:sz w:val="20"/>
          <w:szCs w:val="20"/>
          <w:lang w:val="en-US"/>
        </w:rPr>
        <w:t xml:space="preserve"> </w:t>
      </w:r>
      <w:r w:rsidRPr="008119B6">
        <w:rPr>
          <w:b/>
          <w:color w:val="0000FF"/>
          <w:sz w:val="20"/>
          <w:szCs w:val="20"/>
          <w:lang w:val="en-US"/>
        </w:rPr>
        <w:t>S4-17</w:t>
      </w:r>
      <w:r w:rsidR="00BC2877">
        <w:rPr>
          <w:b/>
          <w:color w:val="0000FF"/>
          <w:sz w:val="20"/>
          <w:szCs w:val="20"/>
          <w:lang w:val="en-US"/>
        </w:rPr>
        <w:t>1244</w:t>
      </w:r>
      <w:r w:rsidRPr="008119B6">
        <w:rPr>
          <w:sz w:val="20"/>
          <w:szCs w:val="20"/>
          <w:lang w:val="en-US"/>
        </w:rPr>
        <w:t xml:space="preserve"> is </w:t>
      </w:r>
      <w:r w:rsidRPr="008119B6">
        <w:rPr>
          <w:b/>
          <w:color w:val="FF0000"/>
          <w:sz w:val="20"/>
          <w:szCs w:val="20"/>
          <w:lang w:val="en-US"/>
        </w:rPr>
        <w:t>noted</w:t>
      </w:r>
      <w:r w:rsidRPr="008119B6">
        <w:rPr>
          <w:sz w:val="20"/>
          <w:szCs w:val="20"/>
          <w:lang w:val="en-US"/>
        </w:rPr>
        <w:t>.</w:t>
      </w: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74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78">
              <w:r w:rsidR="008119B6">
                <w:rPr>
                  <w:color w:val="0000FF"/>
                  <w:sz w:val="20"/>
                  <w:szCs w:val="20"/>
                  <w:u w:val="single"/>
                </w:rPr>
                <w:t>S4-171134</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Discussion on 26.247 QoE and time definitions</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Ericsson LM</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9.12</w:t>
            </w:r>
          </w:p>
        </w:tc>
      </w:tr>
    </w:tbl>
    <w:p w:rsidR="008119B6" w:rsidRDefault="008119B6" w:rsidP="008119B6"/>
    <w:p w:rsidR="008119B6" w:rsidRPr="008119B6" w:rsidRDefault="008119B6" w:rsidP="008119B6">
      <w:pPr>
        <w:rPr>
          <w:sz w:val="20"/>
          <w:szCs w:val="20"/>
          <w:lang w:val="en-US"/>
        </w:rPr>
      </w:pPr>
      <w:r w:rsidRPr="008119B6">
        <w:rPr>
          <w:b/>
          <w:sz w:val="20"/>
          <w:szCs w:val="20"/>
          <w:lang w:val="en-US"/>
        </w:rPr>
        <w:t xml:space="preserve">Presenter: </w:t>
      </w:r>
      <w:r w:rsidRPr="008119B6">
        <w:rPr>
          <w:sz w:val="20"/>
          <w:szCs w:val="20"/>
          <w:lang w:val="en-US"/>
        </w:rPr>
        <w:t xml:space="preserve"> by Mr Gunnar Heikkilä from Ericsson</w:t>
      </w:r>
    </w:p>
    <w:p w:rsidR="008119B6" w:rsidRPr="008119B6" w:rsidRDefault="008119B6" w:rsidP="008119B6">
      <w:pPr>
        <w:rPr>
          <w:b/>
          <w:sz w:val="20"/>
          <w:szCs w:val="20"/>
          <w:lang w:val="en-US"/>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Dave: it’s always media time measured on the timescale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response does not include the timescale’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Dave: can’t both entities look at the MPD?</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Gunnar: proposal is to use interval rather than timestamp</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Dave: there could be some impairments due to rounding error</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Gunnar: QoE server might not have access to the MPD and associated timescale declaration; 26.247 uses integer</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Gunnar: one problem is that media time is not specified anywhere in 26.247;</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Dave: seems changing to duration can be problematic</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if changed to duration, need to provide anchor points such as presentation start time; what happens if service is live?</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Gunnar: MPEG spec expresses both as durations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but that’s anchored to start of period</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Gunnar: no; as absolute duration, relative to start of presentation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Gunnar: may not have CR for this meeting, but seeks direction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duration is fine but need to define abchor</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Gunnar: duration does not impact MPEG spec</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seems like we have preference on option 2; this direction is agreed to enable future CR to be prepared accordingly</w:t>
      </w:r>
    </w:p>
    <w:p w:rsidR="008119B6" w:rsidRPr="008119B6" w:rsidRDefault="008119B6" w:rsidP="008119B6">
      <w:pPr>
        <w:rPr>
          <w:sz w:val="20"/>
          <w:szCs w:val="20"/>
          <w:lang w:val="en-US"/>
        </w:rPr>
      </w:pPr>
    </w:p>
    <w:p w:rsidR="008119B6" w:rsidRPr="008119B6" w:rsidRDefault="008119B6" w:rsidP="008119B6">
      <w:pPr>
        <w:rPr>
          <w:sz w:val="20"/>
          <w:szCs w:val="20"/>
          <w:lang w:val="en-US"/>
        </w:rPr>
      </w:pPr>
      <w:r w:rsidRPr="008119B6">
        <w:rPr>
          <w:b/>
          <w:sz w:val="20"/>
          <w:szCs w:val="20"/>
          <w:lang w:val="en-US"/>
        </w:rPr>
        <w:t xml:space="preserve">Decision: </w:t>
      </w:r>
      <w:r w:rsidRPr="008119B6">
        <w:rPr>
          <w:b/>
          <w:color w:val="0000FF"/>
          <w:sz w:val="20"/>
          <w:szCs w:val="20"/>
          <w:lang w:val="en-US"/>
        </w:rPr>
        <w:t>1134</w:t>
      </w:r>
      <w:r w:rsidRPr="008119B6">
        <w:rPr>
          <w:b/>
          <w:sz w:val="20"/>
          <w:szCs w:val="20"/>
          <w:lang w:val="en-US"/>
        </w:rPr>
        <w:t xml:space="preserve"> based on Option 2 is </w:t>
      </w:r>
      <w:r w:rsidRPr="006D3093">
        <w:rPr>
          <w:b/>
          <w:color w:val="FF0000"/>
          <w:sz w:val="20"/>
          <w:szCs w:val="20"/>
          <w:lang w:val="en-US"/>
        </w:rPr>
        <w:t>agreed</w:t>
      </w:r>
    </w:p>
    <w:p w:rsidR="008119B6" w:rsidRPr="008119B6" w:rsidRDefault="008119B6" w:rsidP="008119B6">
      <w:pPr>
        <w:rPr>
          <w:lang w:val="en-US"/>
        </w:rPr>
      </w:pP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79">
              <w:r w:rsidR="008119B6">
                <w:rPr>
                  <w:color w:val="0000FF"/>
                  <w:sz w:val="20"/>
                  <w:szCs w:val="20"/>
                  <w:u w:val="single"/>
                </w:rPr>
                <w:t>S4-171135</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Draft CR on 26.247 ReprSwitchEvent</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Ericsson LM</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9.12</w:t>
            </w:r>
          </w:p>
        </w:tc>
      </w:tr>
    </w:tbl>
    <w:p w:rsidR="008119B6" w:rsidRDefault="008119B6" w:rsidP="008119B6"/>
    <w:p w:rsidR="008119B6" w:rsidRDefault="008119B6" w:rsidP="008119B6">
      <w:pPr>
        <w:rPr>
          <w:sz w:val="20"/>
          <w:szCs w:val="20"/>
        </w:rPr>
      </w:pPr>
      <w:r>
        <w:rPr>
          <w:b/>
          <w:sz w:val="20"/>
          <w:szCs w:val="20"/>
        </w:rPr>
        <w:t xml:space="preserve">Presenter:  </w:t>
      </w:r>
      <w:r>
        <w:rPr>
          <w:sz w:val="20"/>
          <w:szCs w:val="20"/>
        </w:rPr>
        <w:t>Gunnar Heikkila of Ericsson</w:t>
      </w:r>
    </w:p>
    <w:p w:rsidR="008119B6" w:rsidRDefault="008119B6" w:rsidP="008119B6">
      <w:pPr>
        <w:rPr>
          <w:sz w:val="20"/>
          <w:szCs w:val="20"/>
        </w:rPr>
      </w:pPr>
    </w:p>
    <w:p w:rsidR="008119B6" w:rsidRPr="008119B6" w:rsidRDefault="008119B6" w:rsidP="008119B6">
      <w:pPr>
        <w:rPr>
          <w:sz w:val="20"/>
          <w:szCs w:val="20"/>
          <w:lang w:val="en-US"/>
        </w:rPr>
      </w:pPr>
      <w:r w:rsidRPr="008119B6">
        <w:rPr>
          <w:sz w:val="20"/>
          <w:szCs w:val="20"/>
          <w:lang w:val="en-US"/>
        </w:rPr>
        <w:t xml:space="preserve">Summary: </w:t>
      </w:r>
      <w:r w:rsidRPr="008119B6">
        <w:rPr>
          <w:rFonts w:ascii="Times New Roman" w:eastAsia="Times New Roman" w:hAnsi="Times New Roman" w:cs="Times New Roman"/>
          <w:sz w:val="20"/>
          <w:szCs w:val="20"/>
          <w:lang w:val="en-US"/>
        </w:rPr>
        <w:t>The XML schema for ReprSwitchEvent is missing the "lto" parameter</w:t>
      </w:r>
    </w:p>
    <w:p w:rsidR="008119B6" w:rsidRPr="008119B6" w:rsidRDefault="008119B6" w:rsidP="008119B6">
      <w:pPr>
        <w:rPr>
          <w:b/>
          <w:sz w:val="20"/>
          <w:szCs w:val="20"/>
          <w:lang w:val="en-US"/>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Fix is not critical to justify correction to apply retroactively to Rel-10</w:t>
      </w:r>
    </w:p>
    <w:p w:rsidR="008119B6" w:rsidRPr="008119B6" w:rsidRDefault="008119B6" w:rsidP="008119B6">
      <w:pPr>
        <w:rPr>
          <w:sz w:val="20"/>
          <w:szCs w:val="20"/>
          <w:lang w:val="en-US"/>
        </w:rPr>
      </w:pPr>
    </w:p>
    <w:p w:rsidR="008119B6" w:rsidRPr="008119B6" w:rsidRDefault="008119B6" w:rsidP="008119B6">
      <w:pPr>
        <w:rPr>
          <w:sz w:val="20"/>
          <w:szCs w:val="20"/>
          <w:lang w:val="en-US"/>
        </w:rPr>
      </w:pPr>
      <w:r w:rsidRPr="008119B6">
        <w:rPr>
          <w:b/>
          <w:sz w:val="20"/>
          <w:szCs w:val="20"/>
          <w:lang w:val="en-US"/>
        </w:rPr>
        <w:t xml:space="preserve">Decision: </w:t>
      </w:r>
      <w:r w:rsidRPr="008119B6">
        <w:rPr>
          <w:b/>
          <w:color w:val="0000FF"/>
          <w:sz w:val="20"/>
          <w:szCs w:val="20"/>
          <w:lang w:val="en-US"/>
        </w:rPr>
        <w:t>S4-1701135</w:t>
      </w:r>
      <w:r w:rsidRPr="008119B6">
        <w:rPr>
          <w:b/>
          <w:sz w:val="20"/>
          <w:szCs w:val="20"/>
          <w:lang w:val="en-US"/>
        </w:rPr>
        <w:t xml:space="preserve"> </w:t>
      </w:r>
      <w:r w:rsidRPr="008119B6">
        <w:rPr>
          <w:sz w:val="20"/>
          <w:szCs w:val="20"/>
          <w:lang w:val="en-US"/>
        </w:rPr>
        <w:t xml:space="preserve">is </w:t>
      </w:r>
      <w:r w:rsidRPr="008119B6">
        <w:rPr>
          <w:b/>
          <w:color w:val="FF0000"/>
          <w:sz w:val="20"/>
          <w:szCs w:val="20"/>
          <w:lang w:val="en-US"/>
        </w:rPr>
        <w:t>agreed</w:t>
      </w:r>
      <w:r w:rsidRPr="008119B6">
        <w:rPr>
          <w:sz w:val="20"/>
          <w:szCs w:val="20"/>
          <w:lang w:val="en-US"/>
        </w:rPr>
        <w:t xml:space="preserve"> to apply retroactively to Rel-13</w:t>
      </w:r>
    </w:p>
    <w:p w:rsidR="008119B6" w:rsidRPr="008119B6" w:rsidRDefault="008119B6" w:rsidP="008119B6">
      <w:pPr>
        <w:rPr>
          <w:color w:val="0000FF"/>
          <w:sz w:val="20"/>
          <w:szCs w:val="20"/>
          <w:lang w:val="en-US"/>
        </w:rPr>
      </w:pPr>
      <w:r w:rsidRPr="008119B6">
        <w:rPr>
          <w:sz w:val="20"/>
          <w:szCs w:val="20"/>
          <w:lang w:val="en-US"/>
        </w:rPr>
        <w:t xml:space="preserve">CRs Rel-13 to Rel-14 and 15 in </w:t>
      </w:r>
      <w:r w:rsidRPr="008119B6">
        <w:rPr>
          <w:color w:val="0000FF"/>
          <w:sz w:val="20"/>
          <w:szCs w:val="20"/>
          <w:lang w:val="en-US"/>
        </w:rPr>
        <w:t>1234</w:t>
      </w:r>
      <w:r w:rsidRPr="008119B6">
        <w:rPr>
          <w:sz w:val="20"/>
          <w:szCs w:val="20"/>
          <w:lang w:val="en-US"/>
        </w:rPr>
        <w:t xml:space="preserve">, </w:t>
      </w:r>
      <w:r w:rsidRPr="008119B6">
        <w:rPr>
          <w:color w:val="0000FF"/>
          <w:sz w:val="20"/>
          <w:szCs w:val="20"/>
          <w:lang w:val="en-US"/>
        </w:rPr>
        <w:t>1235</w:t>
      </w:r>
      <w:r w:rsidRPr="008119B6">
        <w:rPr>
          <w:sz w:val="20"/>
          <w:szCs w:val="20"/>
          <w:lang w:val="en-US"/>
        </w:rPr>
        <w:t xml:space="preserve"> and </w:t>
      </w:r>
      <w:r w:rsidRPr="008119B6">
        <w:rPr>
          <w:color w:val="0000FF"/>
          <w:sz w:val="20"/>
          <w:szCs w:val="20"/>
          <w:lang w:val="en-US"/>
        </w:rPr>
        <w:t>1236</w:t>
      </w:r>
    </w:p>
    <w:p w:rsidR="008119B6" w:rsidRPr="008119B6" w:rsidRDefault="008119B6" w:rsidP="008119B6">
      <w:pPr>
        <w:rPr>
          <w:sz w:val="20"/>
          <w:szCs w:val="20"/>
          <w:lang w:val="en-US"/>
        </w:rPr>
      </w:pPr>
    </w:p>
    <w:p w:rsidR="008119B6" w:rsidRPr="008119B6" w:rsidRDefault="008119B6" w:rsidP="008119B6">
      <w:pPr>
        <w:rPr>
          <w:sz w:val="20"/>
          <w:szCs w:val="20"/>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80">
              <w:r w:rsidR="008119B6">
                <w:rPr>
                  <w:color w:val="0000FF"/>
                  <w:sz w:val="20"/>
                  <w:szCs w:val="20"/>
                  <w:u w:val="single"/>
                </w:rPr>
                <w:t>S4-171136</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Draft CR on 26.247 PlayList</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Ericsson LM</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9.12</w:t>
            </w:r>
          </w:p>
        </w:tc>
      </w:tr>
    </w:tbl>
    <w:p w:rsidR="008119B6" w:rsidRDefault="008119B6" w:rsidP="008119B6"/>
    <w:p w:rsidR="008119B6" w:rsidRDefault="008119B6" w:rsidP="008119B6">
      <w:pPr>
        <w:rPr>
          <w:sz w:val="20"/>
          <w:szCs w:val="20"/>
        </w:rPr>
      </w:pPr>
      <w:r>
        <w:rPr>
          <w:b/>
          <w:sz w:val="20"/>
          <w:szCs w:val="20"/>
        </w:rPr>
        <w:t xml:space="preserve">Presenter:  </w:t>
      </w:r>
      <w:r>
        <w:rPr>
          <w:sz w:val="20"/>
          <w:szCs w:val="20"/>
        </w:rPr>
        <w:t>Gunnar Heikkila of Ericsson</w:t>
      </w:r>
    </w:p>
    <w:p w:rsidR="008119B6" w:rsidRDefault="008119B6" w:rsidP="008119B6">
      <w:pPr>
        <w:rPr>
          <w:sz w:val="20"/>
          <w:szCs w:val="20"/>
        </w:rPr>
      </w:pPr>
    </w:p>
    <w:p w:rsidR="008119B6" w:rsidRPr="008119B6" w:rsidRDefault="008119B6" w:rsidP="008119B6">
      <w:pPr>
        <w:rPr>
          <w:sz w:val="20"/>
          <w:szCs w:val="20"/>
          <w:lang w:val="en-US"/>
        </w:rPr>
      </w:pPr>
      <w:r w:rsidRPr="008119B6">
        <w:rPr>
          <w:sz w:val="20"/>
          <w:szCs w:val="20"/>
          <w:lang w:val="en-US"/>
        </w:rPr>
        <w:t>Summary: The XML schema for PlayList has wrong attribute name for sample start time. It shall be "sstart" (see below), but is currently coded as "mstart" in the schema..</w:t>
      </w:r>
    </w:p>
    <w:p w:rsidR="008119B6" w:rsidRPr="008119B6" w:rsidRDefault="008119B6" w:rsidP="008119B6">
      <w:pPr>
        <w:rPr>
          <w:b/>
          <w:sz w:val="20"/>
          <w:szCs w:val="20"/>
          <w:lang w:val="en-US"/>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There is China Mobile CR in Tdoc-1188 </w:t>
      </w:r>
      <w:r w:rsidR="00475E64" w:rsidRPr="008119B6">
        <w:rPr>
          <w:sz w:val="20"/>
          <w:szCs w:val="20"/>
          <w:lang w:val="en-US"/>
        </w:rPr>
        <w:t>pertaining</w:t>
      </w:r>
      <w:r w:rsidRPr="008119B6">
        <w:rPr>
          <w:sz w:val="20"/>
          <w:szCs w:val="20"/>
          <w:lang w:val="en-US"/>
        </w:rPr>
        <w:t xml:space="preserve"> to same bug correction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Cedric: prefers the change proposed by Ericsson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Frederic: can piggyback this change to the one on duration</w:t>
      </w:r>
    </w:p>
    <w:p w:rsidR="008119B6" w:rsidRPr="008119B6" w:rsidRDefault="008119B6" w:rsidP="008119B6">
      <w:pPr>
        <w:rPr>
          <w:sz w:val="20"/>
          <w:szCs w:val="20"/>
          <w:lang w:val="en-US"/>
        </w:rPr>
      </w:pPr>
    </w:p>
    <w:p w:rsidR="008119B6" w:rsidRPr="008119B6" w:rsidRDefault="008119B6" w:rsidP="008119B6">
      <w:pPr>
        <w:rPr>
          <w:sz w:val="20"/>
          <w:szCs w:val="20"/>
          <w:lang w:val="en-US"/>
        </w:rPr>
      </w:pPr>
      <w:r w:rsidRPr="008119B6">
        <w:rPr>
          <w:b/>
          <w:sz w:val="20"/>
          <w:szCs w:val="20"/>
          <w:lang w:val="en-US"/>
        </w:rPr>
        <w:t xml:space="preserve">Decision: </w:t>
      </w:r>
      <w:r w:rsidRPr="008119B6">
        <w:rPr>
          <w:b/>
          <w:color w:val="0000FF"/>
          <w:sz w:val="20"/>
          <w:szCs w:val="20"/>
          <w:lang w:val="en-US"/>
        </w:rPr>
        <w:t>1136</w:t>
      </w:r>
      <w:r w:rsidRPr="008119B6">
        <w:rPr>
          <w:b/>
          <w:sz w:val="20"/>
          <w:szCs w:val="20"/>
          <w:lang w:val="en-US"/>
        </w:rPr>
        <w:t xml:space="preserve"> is </w:t>
      </w:r>
      <w:r w:rsidRPr="006D3093">
        <w:rPr>
          <w:b/>
          <w:color w:val="FF0000"/>
          <w:sz w:val="20"/>
          <w:szCs w:val="20"/>
          <w:lang w:val="en-US"/>
        </w:rPr>
        <w:t>Agreed</w:t>
      </w:r>
      <w:r w:rsidRPr="008119B6">
        <w:rPr>
          <w:b/>
          <w:sz w:val="20"/>
          <w:szCs w:val="20"/>
          <w:lang w:val="en-US"/>
        </w:rPr>
        <w:t xml:space="preserve">; and related </w:t>
      </w:r>
      <w:r w:rsidRPr="008119B6">
        <w:rPr>
          <w:b/>
          <w:color w:val="0000FF"/>
          <w:sz w:val="20"/>
          <w:szCs w:val="20"/>
          <w:lang w:val="en-US"/>
        </w:rPr>
        <w:t>1188</w:t>
      </w:r>
      <w:r w:rsidRPr="008119B6">
        <w:rPr>
          <w:b/>
          <w:sz w:val="20"/>
          <w:szCs w:val="20"/>
          <w:lang w:val="en-US"/>
        </w:rPr>
        <w:t xml:space="preserve"> will </w:t>
      </w:r>
      <w:r w:rsidRPr="006D3093">
        <w:rPr>
          <w:b/>
          <w:color w:val="FF0000"/>
          <w:sz w:val="20"/>
          <w:szCs w:val="20"/>
          <w:lang w:val="en-US"/>
        </w:rPr>
        <w:t>not be pursued</w:t>
      </w:r>
    </w:p>
    <w:p w:rsidR="008119B6" w:rsidRPr="008119B6" w:rsidRDefault="008119B6" w:rsidP="008119B6">
      <w:pPr>
        <w:rPr>
          <w:sz w:val="20"/>
          <w:szCs w:val="20"/>
          <w:lang w:val="en-US"/>
        </w:rPr>
      </w:pP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6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81">
              <w:r w:rsidR="008119B6">
                <w:rPr>
                  <w:color w:val="0000FF"/>
                  <w:sz w:val="20"/>
                  <w:szCs w:val="20"/>
                  <w:u w:val="single"/>
                </w:rPr>
                <w:t>S4-171188</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Attribute Name Correction</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China Mobile Com. Corporation</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9.12</w:t>
            </w:r>
          </w:p>
        </w:tc>
      </w:tr>
    </w:tbl>
    <w:p w:rsidR="008119B6" w:rsidRDefault="008119B6" w:rsidP="008119B6"/>
    <w:p w:rsidR="008119B6" w:rsidRDefault="008119B6" w:rsidP="008119B6">
      <w:pPr>
        <w:rPr>
          <w:sz w:val="20"/>
          <w:szCs w:val="20"/>
        </w:rPr>
      </w:pPr>
      <w:r>
        <w:rPr>
          <w:b/>
          <w:sz w:val="20"/>
          <w:szCs w:val="20"/>
        </w:rPr>
        <w:t xml:space="preserve">Presenter:  </w:t>
      </w:r>
      <w:r w:rsidR="00475E64">
        <w:rPr>
          <w:b/>
          <w:sz w:val="20"/>
          <w:szCs w:val="20"/>
        </w:rPr>
        <w:t>Gunnar.</w:t>
      </w:r>
    </w:p>
    <w:p w:rsidR="008119B6" w:rsidRDefault="008119B6" w:rsidP="008119B6">
      <w:pPr>
        <w:rPr>
          <w:b/>
          <w:sz w:val="20"/>
          <w:szCs w:val="20"/>
        </w:rPr>
      </w:pPr>
    </w:p>
    <w:p w:rsidR="008119B6" w:rsidRDefault="008119B6" w:rsidP="008119B6">
      <w:pPr>
        <w:rPr>
          <w:b/>
          <w:sz w:val="20"/>
          <w:szCs w:val="20"/>
        </w:rPr>
      </w:pPr>
      <w:r>
        <w:rPr>
          <w:b/>
          <w:sz w:val="20"/>
          <w:szCs w:val="20"/>
        </w:rPr>
        <w:t>Discussion:</w:t>
      </w:r>
    </w:p>
    <w:p w:rsidR="008119B6" w:rsidRDefault="00475E64" w:rsidP="008119B6">
      <w:pPr>
        <w:numPr>
          <w:ilvl w:val="0"/>
          <w:numId w:val="32"/>
        </w:numPr>
        <w:pBdr>
          <w:top w:val="nil"/>
          <w:left w:val="nil"/>
          <w:bottom w:val="nil"/>
          <w:right w:val="nil"/>
          <w:between w:val="nil"/>
        </w:pBdr>
        <w:contextualSpacing/>
        <w:rPr>
          <w:sz w:val="20"/>
          <w:szCs w:val="20"/>
        </w:rPr>
      </w:pPr>
      <w:r>
        <w:rPr>
          <w:sz w:val="20"/>
          <w:szCs w:val="20"/>
        </w:rPr>
        <w:t>See 1136 discussion.</w:t>
      </w:r>
    </w:p>
    <w:p w:rsidR="008119B6" w:rsidRDefault="008119B6" w:rsidP="008119B6">
      <w:pPr>
        <w:rPr>
          <w:sz w:val="20"/>
          <w:szCs w:val="20"/>
        </w:rPr>
      </w:pPr>
    </w:p>
    <w:p w:rsidR="008119B6" w:rsidRPr="008119B6" w:rsidRDefault="008119B6" w:rsidP="008119B6">
      <w:pPr>
        <w:rPr>
          <w:lang w:val="en-US"/>
        </w:rPr>
      </w:pPr>
      <w:r w:rsidRPr="00475E64">
        <w:rPr>
          <w:b/>
          <w:sz w:val="20"/>
          <w:szCs w:val="20"/>
          <w:lang w:val="en-US"/>
        </w:rPr>
        <w:t>Decision:</w:t>
      </w:r>
      <w:r w:rsidR="00475E64" w:rsidRPr="00475E64">
        <w:rPr>
          <w:b/>
          <w:sz w:val="20"/>
          <w:szCs w:val="20"/>
          <w:lang w:val="en-US"/>
        </w:rPr>
        <w:t xml:space="preserve"> </w:t>
      </w:r>
      <w:r w:rsidRPr="008119B6">
        <w:rPr>
          <w:b/>
          <w:color w:val="0000FF"/>
          <w:sz w:val="20"/>
          <w:szCs w:val="20"/>
          <w:lang w:val="en-US"/>
        </w:rPr>
        <w:t>S4-17</w:t>
      </w:r>
      <w:r w:rsidR="00475E64">
        <w:rPr>
          <w:b/>
          <w:color w:val="0000FF"/>
          <w:sz w:val="20"/>
          <w:szCs w:val="20"/>
          <w:lang w:val="en-US"/>
        </w:rPr>
        <w:t>1188</w:t>
      </w:r>
      <w:r w:rsidRPr="008119B6">
        <w:rPr>
          <w:sz w:val="20"/>
          <w:szCs w:val="20"/>
          <w:lang w:val="en-US"/>
        </w:rPr>
        <w:t xml:space="preserve"> is </w:t>
      </w:r>
      <w:r w:rsidRPr="008119B6">
        <w:rPr>
          <w:b/>
          <w:color w:val="FF0000"/>
          <w:sz w:val="20"/>
          <w:szCs w:val="20"/>
          <w:lang w:val="en-US"/>
        </w:rPr>
        <w:t>n</w:t>
      </w:r>
      <w:r w:rsidR="00475E64">
        <w:rPr>
          <w:b/>
          <w:color w:val="FF0000"/>
          <w:sz w:val="20"/>
          <w:szCs w:val="20"/>
          <w:lang w:val="en-US"/>
        </w:rPr>
        <w:t>ot pursued</w:t>
      </w:r>
      <w:r w:rsidRPr="008119B6">
        <w:rPr>
          <w:sz w:val="20"/>
          <w:szCs w:val="20"/>
          <w:lang w:val="en-US"/>
        </w:rPr>
        <w:t>.</w:t>
      </w: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72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82">
              <w:r w:rsidR="008119B6">
                <w:rPr>
                  <w:color w:val="0000FF"/>
                  <w:sz w:val="20"/>
                  <w:szCs w:val="20"/>
                  <w:u w:val="single"/>
                </w:rPr>
                <w:t>S4-171190</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USD Signaling of Available Unicast Resources to UEs in Broadcast Coverage</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 Incorporated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9.12</w:t>
            </w:r>
          </w:p>
        </w:tc>
      </w:tr>
    </w:tbl>
    <w:p w:rsidR="008119B6" w:rsidRDefault="008119B6" w:rsidP="008119B6"/>
    <w:p w:rsidR="008119B6" w:rsidRDefault="008119B6" w:rsidP="008119B6">
      <w:pPr>
        <w:rPr>
          <w:sz w:val="20"/>
          <w:szCs w:val="20"/>
        </w:rPr>
      </w:pPr>
      <w:r>
        <w:rPr>
          <w:b/>
          <w:sz w:val="20"/>
          <w:szCs w:val="20"/>
        </w:rPr>
        <w:t xml:space="preserve">Presenter:  </w:t>
      </w:r>
    </w:p>
    <w:p w:rsidR="008119B6" w:rsidRDefault="008119B6" w:rsidP="008119B6">
      <w:pPr>
        <w:rPr>
          <w:b/>
          <w:sz w:val="20"/>
          <w:szCs w:val="20"/>
        </w:rPr>
      </w:pPr>
    </w:p>
    <w:p w:rsidR="008119B6" w:rsidRDefault="008119B6" w:rsidP="008119B6">
      <w:pPr>
        <w:rPr>
          <w:b/>
          <w:sz w:val="20"/>
          <w:szCs w:val="20"/>
        </w:rPr>
      </w:pPr>
      <w:r>
        <w:rPr>
          <w:b/>
          <w:sz w:val="20"/>
          <w:szCs w:val="20"/>
        </w:rPr>
        <w:t>Discussion:</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See discussion on 1131</w:t>
      </w:r>
    </w:p>
    <w:p w:rsidR="008119B6" w:rsidRDefault="008119B6" w:rsidP="008119B6">
      <w:pPr>
        <w:rPr>
          <w:sz w:val="20"/>
          <w:szCs w:val="20"/>
        </w:rPr>
      </w:pPr>
    </w:p>
    <w:p w:rsidR="008119B6" w:rsidRDefault="008119B6" w:rsidP="008119B6">
      <w:r>
        <w:rPr>
          <w:b/>
          <w:sz w:val="20"/>
          <w:szCs w:val="20"/>
        </w:rPr>
        <w:t>Decision:</w:t>
      </w:r>
      <w:r>
        <w:rPr>
          <w:sz w:val="20"/>
          <w:szCs w:val="20"/>
        </w:rPr>
        <w:t xml:space="preserve"> </w:t>
      </w:r>
      <w:r>
        <w:rPr>
          <w:b/>
          <w:color w:val="0000FF"/>
          <w:sz w:val="20"/>
          <w:szCs w:val="20"/>
        </w:rPr>
        <w:t>S4-171190</w:t>
      </w:r>
      <w:r>
        <w:rPr>
          <w:sz w:val="20"/>
          <w:szCs w:val="20"/>
        </w:rPr>
        <w:t xml:space="preserve"> is </w:t>
      </w:r>
      <w:r>
        <w:rPr>
          <w:b/>
          <w:color w:val="FF0000"/>
          <w:sz w:val="20"/>
          <w:szCs w:val="20"/>
        </w:rPr>
        <w:t>not pursued</w:t>
      </w:r>
    </w:p>
    <w:p w:rsidR="008119B6" w:rsidRDefault="008119B6" w:rsidP="008119B6"/>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83">
              <w:r w:rsidR="008119B6">
                <w:rPr>
                  <w:color w:val="0000FF"/>
                  <w:sz w:val="20"/>
                  <w:szCs w:val="20"/>
                  <w:u w:val="single"/>
                </w:rPr>
                <w:t>S4-171219</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OMA DM SAND Management Object</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Intel</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9.12</w:t>
            </w:r>
          </w:p>
        </w:tc>
      </w:tr>
    </w:tbl>
    <w:p w:rsidR="008119B6" w:rsidRDefault="008119B6" w:rsidP="008119B6"/>
    <w:p w:rsidR="008119B6" w:rsidRPr="008119B6" w:rsidRDefault="008119B6" w:rsidP="008119B6">
      <w:pPr>
        <w:rPr>
          <w:sz w:val="20"/>
          <w:szCs w:val="20"/>
          <w:lang w:val="en-US"/>
        </w:rPr>
      </w:pPr>
      <w:r w:rsidRPr="008119B6">
        <w:rPr>
          <w:b/>
          <w:sz w:val="20"/>
          <w:szCs w:val="20"/>
          <w:lang w:val="en-US"/>
        </w:rPr>
        <w:t xml:space="preserve">Presenter:  </w:t>
      </w:r>
      <w:r w:rsidRPr="008119B6">
        <w:rPr>
          <w:sz w:val="20"/>
          <w:szCs w:val="20"/>
          <w:lang w:val="en-US"/>
        </w:rPr>
        <w:t>Presented by Mr. Ozgur of Intel</w:t>
      </w:r>
    </w:p>
    <w:p w:rsidR="008119B6" w:rsidRPr="008119B6" w:rsidRDefault="008119B6" w:rsidP="008119B6">
      <w:pPr>
        <w:rPr>
          <w:b/>
          <w:sz w:val="20"/>
          <w:szCs w:val="20"/>
          <w:lang w:val="en-US"/>
        </w:rPr>
      </w:pPr>
    </w:p>
    <w:p w:rsidR="008119B6" w:rsidRDefault="008119B6" w:rsidP="008119B6">
      <w:pPr>
        <w:rPr>
          <w:sz w:val="20"/>
          <w:szCs w:val="20"/>
        </w:rPr>
      </w:pPr>
      <w:r>
        <w:rPr>
          <w:b/>
          <w:sz w:val="20"/>
          <w:szCs w:val="20"/>
        </w:rPr>
        <w:t xml:space="preserve">Summary of document: </w:t>
      </w:r>
    </w:p>
    <w:tbl>
      <w:tblPr>
        <w:tblW w:w="9360" w:type="dxa"/>
        <w:tblInd w:w="40" w:type="dxa"/>
        <w:tblBorders>
          <w:top w:val="nil"/>
          <w:left w:val="nil"/>
          <w:bottom w:val="nil"/>
          <w:right w:val="nil"/>
          <w:insideH w:val="nil"/>
          <w:insideV w:val="nil"/>
        </w:tblBorders>
        <w:tblLayout w:type="fixed"/>
        <w:tblLook w:val="0600" w:firstRow="0" w:lastRow="0" w:firstColumn="0" w:lastColumn="0" w:noHBand="1" w:noVBand="1"/>
      </w:tblPr>
      <w:tblGrid>
        <w:gridCol w:w="9360"/>
      </w:tblGrid>
      <w:tr w:rsidR="008119B6" w:rsidRPr="009D3365" w:rsidTr="008119B6">
        <w:trPr>
          <w:trHeight w:val="800"/>
        </w:trPr>
        <w:tc>
          <w:tcPr>
            <w:tcW w:w="9360" w:type="dxa"/>
            <w:tcBorders>
              <w:right w:val="single" w:sz="8" w:space="0" w:color="000000"/>
            </w:tcBorders>
            <w:shd w:val="clear" w:color="auto" w:fill="FFFFCA"/>
            <w:tcMar>
              <w:top w:w="100" w:type="dxa"/>
              <w:left w:w="40" w:type="dxa"/>
              <w:bottom w:w="100" w:type="dxa"/>
              <w:right w:w="40" w:type="dxa"/>
            </w:tcMar>
          </w:tcPr>
          <w:p w:rsidR="008119B6" w:rsidRPr="008119B6" w:rsidRDefault="008119B6" w:rsidP="008119B6">
            <w:pPr>
              <w:widowControl w:val="0"/>
              <w:rPr>
                <w:sz w:val="20"/>
                <w:szCs w:val="20"/>
                <w:lang w:val="en-US"/>
              </w:rPr>
            </w:pPr>
            <w:r w:rsidRPr="008119B6">
              <w:rPr>
                <w:sz w:val="20"/>
                <w:szCs w:val="20"/>
                <w:lang w:val="en-US"/>
              </w:rPr>
              <w:t xml:space="preserve">Provide specification of the OMA DM SAND Management Object for SAND channel configuration  </w:t>
            </w:r>
          </w:p>
        </w:tc>
      </w:tr>
    </w:tbl>
    <w:p w:rsidR="008119B6" w:rsidRPr="008119B6" w:rsidRDefault="008119B6" w:rsidP="008119B6">
      <w:pPr>
        <w:rPr>
          <w:b/>
          <w:sz w:val="20"/>
          <w:szCs w:val="20"/>
          <w:lang w:val="en-US"/>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How much is OMA DM really used. Do we really need to add an OMA DM type each time?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Charles: Same comment from Thorsten. A US operator says they are moving out of OMA DM and moving into HTTP configurations moving forward</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Imed: OMA DM supports HTTP based method. We should remove it only when we have an alternative to provision devices. </w:t>
      </w:r>
      <w:r>
        <w:rPr>
          <w:sz w:val="20"/>
          <w:szCs w:val="20"/>
        </w:rPr>
        <w:t>Don’t want to hard code this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Let’s refocus debate. OMA DM is used throughout this spec</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Then ask the question differently. Chan we have the functionality without this? Then why offer so many options that is an issue for interoperability</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Seems we agreed to add alternative mechanism.</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When did we agreed this?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We discussed we could have an alternative mechanism</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This is not adding a functionality, it is removing a requirement on something we already have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We are relaxing some requirements. Nothing is breaking today, so why are we relaxing</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We have implementations according to MPEG DASH where no discovery is necessary</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This is not about capabilities.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I meant discovery, not capabilities</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Imed: The only alternative is the url construction scheme. I would be in favor of replacing the URL construction method by OMA DM as proposed. </w:t>
      </w:r>
      <w:r>
        <w:rPr>
          <w:sz w:val="20"/>
          <w:szCs w:val="20"/>
        </w:rPr>
        <w:t>Key is that alternative is useful i</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We should be much clearer in the reasons fro change</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Fred: One thing puzzles me. The cover page takes about one thing, the text about another. </w:t>
      </w:r>
      <w:r>
        <w:rPr>
          <w:sz w:val="20"/>
          <w:szCs w:val="20"/>
        </w:rPr>
        <w:t>It is not consistent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Yes, the weaknesss is when the DATE is OOB. Case being addressed is esp. useful for OOB DANE. Happy to rephrase this sentence. The point is to enable this alternative using OMA DM</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Imed: When DANE is inband, url of DANE from segment request should not be the only option. </w:t>
      </w:r>
      <w:r>
        <w:rPr>
          <w:sz w:val="20"/>
          <w:szCs w:val="20"/>
        </w:rPr>
        <w:t>That’s why the change from Thomas was covering the gap</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Then happy to revise the reasons</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We need to merge these contributions</w:t>
      </w:r>
    </w:p>
    <w:p w:rsidR="008119B6" w:rsidRDefault="008119B6" w:rsidP="008119B6">
      <w:pPr>
        <w:numPr>
          <w:ilvl w:val="0"/>
          <w:numId w:val="32"/>
        </w:numPr>
        <w:pBdr>
          <w:top w:val="nil"/>
          <w:left w:val="nil"/>
          <w:bottom w:val="nil"/>
          <w:right w:val="nil"/>
          <w:between w:val="nil"/>
        </w:pBdr>
        <w:contextualSpacing/>
        <w:rPr>
          <w:sz w:val="20"/>
          <w:szCs w:val="20"/>
        </w:rPr>
      </w:pPr>
      <w:r w:rsidRPr="008119B6">
        <w:rPr>
          <w:sz w:val="20"/>
          <w:szCs w:val="20"/>
          <w:lang w:val="en-US"/>
        </w:rPr>
        <w:t xml:space="preserve">Paul: Need more work to make it clear what the options are. This alternative could create IOT issues. </w:t>
      </w:r>
      <w:r>
        <w:rPr>
          <w:sz w:val="20"/>
          <w:szCs w:val="20"/>
        </w:rPr>
        <w:t>It’s not fixing a bug but presenting a new alternative</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 xml:space="preserve">Fred: Let me rephrase: We are not fixing a bug, there are split views on whether to add the OMA DM method so presenting this as a correction is misleading. Questions on yet adding another method. Some are not in favor of not adding OMA DM, some are in favor of adding an alternative approach. </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has comments on other parts of this document</w:t>
      </w:r>
    </w:p>
    <w:p w:rsidR="008119B6" w:rsidRPr="008119B6" w:rsidRDefault="008119B6" w:rsidP="008119B6">
      <w:pPr>
        <w:numPr>
          <w:ilvl w:val="0"/>
          <w:numId w:val="32"/>
        </w:numPr>
        <w:pBdr>
          <w:top w:val="nil"/>
          <w:left w:val="nil"/>
          <w:bottom w:val="nil"/>
          <w:right w:val="nil"/>
          <w:between w:val="nil"/>
        </w:pBdr>
        <w:contextualSpacing/>
        <w:rPr>
          <w:sz w:val="20"/>
          <w:szCs w:val="20"/>
          <w:lang w:val="en-US"/>
        </w:rPr>
      </w:pPr>
      <w:r w:rsidRPr="008119B6">
        <w:rPr>
          <w:sz w:val="20"/>
          <w:szCs w:val="20"/>
          <w:lang w:val="en-US"/>
        </w:rPr>
        <w:t>Fred: Ozgur, need to take this offline with concerned parties</w:t>
      </w:r>
    </w:p>
    <w:p w:rsidR="008119B6" w:rsidRPr="008119B6" w:rsidRDefault="008119B6" w:rsidP="008119B6">
      <w:pPr>
        <w:rPr>
          <w:sz w:val="20"/>
          <w:szCs w:val="20"/>
          <w:lang w:val="en-US"/>
        </w:rPr>
      </w:pPr>
    </w:p>
    <w:p w:rsidR="008119B6" w:rsidRPr="008119B6" w:rsidRDefault="008119B6" w:rsidP="008119B6">
      <w:pPr>
        <w:rPr>
          <w:b/>
          <w:color w:val="FF0000"/>
          <w:sz w:val="20"/>
          <w:szCs w:val="20"/>
          <w:lang w:val="en-US"/>
        </w:rPr>
      </w:pPr>
      <w:r w:rsidRPr="008119B6">
        <w:rPr>
          <w:b/>
          <w:sz w:val="20"/>
          <w:szCs w:val="20"/>
          <w:lang w:val="en-US"/>
        </w:rPr>
        <w:t xml:space="preserve">Decision: </w:t>
      </w:r>
      <w:r w:rsidRPr="008119B6">
        <w:rPr>
          <w:b/>
          <w:color w:val="0000FF"/>
          <w:sz w:val="20"/>
          <w:szCs w:val="20"/>
          <w:lang w:val="en-US"/>
        </w:rPr>
        <w:t xml:space="preserve">S4-171219 </w:t>
      </w:r>
      <w:r w:rsidRPr="008119B6">
        <w:rPr>
          <w:b/>
          <w:color w:val="FF0000"/>
          <w:sz w:val="20"/>
          <w:szCs w:val="20"/>
          <w:lang w:val="en-US"/>
        </w:rPr>
        <w:t>is parked and later change to 1310</w:t>
      </w:r>
    </w:p>
    <w:p w:rsidR="008119B6" w:rsidRPr="008119B6" w:rsidRDefault="008119B6" w:rsidP="008119B6">
      <w:pPr>
        <w:rPr>
          <w:b/>
          <w:sz w:val="20"/>
          <w:szCs w:val="20"/>
          <w:lang w:val="en-US"/>
        </w:rPr>
      </w:pP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84">
              <w:r w:rsidR="008119B6">
                <w:rPr>
                  <w:color w:val="0000FF"/>
                  <w:sz w:val="20"/>
                  <w:szCs w:val="20"/>
                  <w:u w:val="single"/>
                </w:rPr>
                <w:t>S4-171</w:t>
              </w:r>
            </w:hyperlink>
            <w:r w:rsidR="008119B6">
              <w:rPr>
                <w:sz w:val="20"/>
                <w:szCs w:val="20"/>
              </w:rPr>
              <w:t>310</w:t>
            </w:r>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OMA DM SAND Management Object</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Intel</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9.12</w:t>
            </w:r>
          </w:p>
        </w:tc>
      </w:tr>
    </w:tbl>
    <w:p w:rsidR="008119B6" w:rsidRDefault="008119B6" w:rsidP="008119B6">
      <w:pPr>
        <w:rPr>
          <w:b/>
          <w:sz w:val="20"/>
          <w:szCs w:val="20"/>
        </w:rPr>
      </w:pPr>
    </w:p>
    <w:p w:rsidR="008119B6" w:rsidRPr="008119B6" w:rsidRDefault="008119B6" w:rsidP="008119B6">
      <w:pPr>
        <w:rPr>
          <w:sz w:val="20"/>
          <w:szCs w:val="20"/>
          <w:lang w:val="en-US"/>
        </w:rPr>
      </w:pPr>
      <w:r w:rsidRPr="008119B6">
        <w:rPr>
          <w:b/>
          <w:sz w:val="20"/>
          <w:szCs w:val="20"/>
          <w:lang w:val="en-US"/>
        </w:rPr>
        <w:t xml:space="preserve"> Presenter: </w:t>
      </w:r>
      <w:r w:rsidRPr="008119B6">
        <w:rPr>
          <w:sz w:val="20"/>
          <w:szCs w:val="20"/>
          <w:lang w:val="en-US"/>
        </w:rPr>
        <w:t>Presented by Mr. Ozgur of Intel</w:t>
      </w:r>
    </w:p>
    <w:p w:rsidR="008119B6" w:rsidRPr="008119B6" w:rsidRDefault="008119B6" w:rsidP="008119B6">
      <w:pPr>
        <w:rPr>
          <w:b/>
          <w:sz w:val="20"/>
          <w:szCs w:val="20"/>
          <w:lang w:val="en-US"/>
        </w:rPr>
      </w:pPr>
    </w:p>
    <w:p w:rsidR="008119B6" w:rsidRDefault="008119B6" w:rsidP="008119B6">
      <w:pPr>
        <w:rPr>
          <w:b/>
          <w:sz w:val="20"/>
          <w:szCs w:val="20"/>
        </w:rPr>
      </w:pPr>
      <w:r>
        <w:rPr>
          <w:b/>
          <w:sz w:val="20"/>
          <w:szCs w:val="20"/>
        </w:rPr>
        <w:t>Discussion:</w:t>
      </w:r>
    </w:p>
    <w:p w:rsidR="008119B6" w:rsidRPr="008119B6" w:rsidRDefault="008119B6" w:rsidP="008119B6">
      <w:pPr>
        <w:numPr>
          <w:ilvl w:val="0"/>
          <w:numId w:val="31"/>
        </w:numPr>
        <w:pBdr>
          <w:top w:val="nil"/>
          <w:left w:val="nil"/>
          <w:bottom w:val="nil"/>
          <w:right w:val="nil"/>
          <w:between w:val="nil"/>
        </w:pBdr>
        <w:contextualSpacing/>
        <w:rPr>
          <w:sz w:val="20"/>
          <w:szCs w:val="20"/>
          <w:lang w:val="en-US"/>
        </w:rPr>
      </w:pPr>
      <w:r w:rsidRPr="008119B6">
        <w:rPr>
          <w:sz w:val="20"/>
          <w:szCs w:val="20"/>
          <w:lang w:val="en-US"/>
        </w:rPr>
        <w:t>Paul: This is not a correction but is a new feature</w:t>
      </w:r>
    </w:p>
    <w:p w:rsidR="008119B6" w:rsidRPr="008119B6" w:rsidRDefault="008119B6" w:rsidP="008119B6">
      <w:pPr>
        <w:numPr>
          <w:ilvl w:val="0"/>
          <w:numId w:val="31"/>
        </w:numPr>
        <w:pBdr>
          <w:top w:val="nil"/>
          <w:left w:val="nil"/>
          <w:bottom w:val="nil"/>
          <w:right w:val="nil"/>
          <w:between w:val="nil"/>
        </w:pBdr>
        <w:contextualSpacing/>
        <w:rPr>
          <w:sz w:val="20"/>
          <w:szCs w:val="20"/>
          <w:lang w:val="en-US"/>
        </w:rPr>
      </w:pPr>
      <w:r w:rsidRPr="008119B6">
        <w:rPr>
          <w:sz w:val="20"/>
          <w:szCs w:val="20"/>
          <w:lang w:val="en-US"/>
        </w:rPr>
        <w:t>Thorsten: agrees this seem to be Cat B CR; should be possibility but not require OMA DM to be used; there is already means to discover the DANE</w:t>
      </w:r>
    </w:p>
    <w:p w:rsidR="008119B6" w:rsidRPr="008119B6" w:rsidRDefault="008119B6" w:rsidP="008119B6">
      <w:pPr>
        <w:numPr>
          <w:ilvl w:val="0"/>
          <w:numId w:val="31"/>
        </w:numPr>
        <w:pBdr>
          <w:top w:val="nil"/>
          <w:left w:val="nil"/>
          <w:bottom w:val="nil"/>
          <w:right w:val="nil"/>
          <w:between w:val="nil"/>
        </w:pBdr>
        <w:contextualSpacing/>
        <w:rPr>
          <w:sz w:val="20"/>
          <w:szCs w:val="20"/>
          <w:lang w:val="en-US"/>
        </w:rPr>
      </w:pPr>
      <w:r w:rsidRPr="008119B6">
        <w:rPr>
          <w:sz w:val="20"/>
          <w:szCs w:val="20"/>
          <w:lang w:val="en-US"/>
        </w:rPr>
        <w:t>Ozgur: should it be indeed Cat B, how would the resolution be handled</w:t>
      </w:r>
    </w:p>
    <w:p w:rsidR="008119B6" w:rsidRPr="008119B6" w:rsidRDefault="008119B6" w:rsidP="008119B6">
      <w:pPr>
        <w:numPr>
          <w:ilvl w:val="0"/>
          <w:numId w:val="31"/>
        </w:numPr>
        <w:pBdr>
          <w:top w:val="nil"/>
          <w:left w:val="nil"/>
          <w:bottom w:val="nil"/>
          <w:right w:val="nil"/>
          <w:between w:val="nil"/>
        </w:pBdr>
        <w:contextualSpacing/>
        <w:rPr>
          <w:sz w:val="20"/>
          <w:szCs w:val="20"/>
          <w:lang w:val="en-US"/>
        </w:rPr>
      </w:pPr>
      <w:r w:rsidRPr="008119B6">
        <w:rPr>
          <w:sz w:val="20"/>
          <w:szCs w:val="20"/>
          <w:lang w:val="en-US"/>
        </w:rPr>
        <w:t xml:space="preserve">Frederic: do people agree to support this as Cat B and perhaps </w:t>
      </w:r>
    </w:p>
    <w:p w:rsidR="008119B6" w:rsidRPr="008119B6" w:rsidRDefault="008119B6" w:rsidP="008119B6">
      <w:pPr>
        <w:numPr>
          <w:ilvl w:val="0"/>
          <w:numId w:val="31"/>
        </w:numPr>
        <w:pBdr>
          <w:top w:val="nil"/>
          <w:left w:val="nil"/>
          <w:bottom w:val="nil"/>
          <w:right w:val="nil"/>
          <w:between w:val="nil"/>
        </w:pBdr>
        <w:contextualSpacing/>
        <w:rPr>
          <w:sz w:val="20"/>
          <w:szCs w:val="20"/>
          <w:lang w:val="en-US"/>
        </w:rPr>
      </w:pPr>
      <w:r w:rsidRPr="008119B6">
        <w:rPr>
          <w:sz w:val="20"/>
          <w:szCs w:val="20"/>
          <w:lang w:val="en-US"/>
        </w:rPr>
        <w:t>Thorsten: wonders how important to add OMA DM given it’s yet a new mechanism</w:t>
      </w:r>
    </w:p>
    <w:p w:rsidR="008119B6" w:rsidRPr="008119B6" w:rsidRDefault="008119B6" w:rsidP="008119B6">
      <w:pPr>
        <w:numPr>
          <w:ilvl w:val="0"/>
          <w:numId w:val="31"/>
        </w:numPr>
        <w:pBdr>
          <w:top w:val="nil"/>
          <w:left w:val="nil"/>
          <w:bottom w:val="nil"/>
          <w:right w:val="nil"/>
          <w:between w:val="nil"/>
        </w:pBdr>
        <w:contextualSpacing/>
        <w:rPr>
          <w:sz w:val="20"/>
          <w:szCs w:val="20"/>
          <w:lang w:val="en-US"/>
        </w:rPr>
      </w:pPr>
      <w:r w:rsidRPr="008119B6">
        <w:rPr>
          <w:sz w:val="20"/>
          <w:szCs w:val="20"/>
          <w:lang w:val="en-US"/>
        </w:rPr>
        <w:t>Imed: current BNS-based discovery method with given URL has limited capability in designating the content provider</w:t>
      </w:r>
    </w:p>
    <w:p w:rsidR="008119B6" w:rsidRPr="008119B6" w:rsidRDefault="008119B6" w:rsidP="008119B6">
      <w:pPr>
        <w:numPr>
          <w:ilvl w:val="0"/>
          <w:numId w:val="31"/>
        </w:numPr>
        <w:pBdr>
          <w:top w:val="nil"/>
          <w:left w:val="nil"/>
          <w:bottom w:val="nil"/>
          <w:right w:val="nil"/>
          <w:between w:val="nil"/>
        </w:pBdr>
        <w:contextualSpacing/>
        <w:rPr>
          <w:sz w:val="20"/>
          <w:szCs w:val="20"/>
          <w:lang w:val="en-US"/>
        </w:rPr>
      </w:pPr>
      <w:r w:rsidRPr="008119B6">
        <w:rPr>
          <w:sz w:val="20"/>
          <w:szCs w:val="20"/>
          <w:lang w:val="en-US"/>
        </w:rPr>
        <w:t>Thorsten: can be also HTTP redirect or re-routing for use</w:t>
      </w:r>
    </w:p>
    <w:p w:rsidR="008119B6" w:rsidRPr="008119B6" w:rsidRDefault="008119B6" w:rsidP="008119B6">
      <w:pPr>
        <w:numPr>
          <w:ilvl w:val="0"/>
          <w:numId w:val="31"/>
        </w:numPr>
        <w:pBdr>
          <w:top w:val="nil"/>
          <w:left w:val="nil"/>
          <w:bottom w:val="nil"/>
          <w:right w:val="nil"/>
          <w:between w:val="nil"/>
        </w:pBdr>
        <w:contextualSpacing/>
        <w:rPr>
          <w:sz w:val="20"/>
          <w:szCs w:val="20"/>
          <w:lang w:val="en-US"/>
        </w:rPr>
      </w:pPr>
      <w:r w:rsidRPr="008119B6">
        <w:rPr>
          <w:sz w:val="20"/>
          <w:szCs w:val="20"/>
          <w:lang w:val="en-US"/>
        </w:rPr>
        <w:t>Imed: doesn’t think that can work: the existing URL cannot designate the desired destination</w:t>
      </w:r>
    </w:p>
    <w:p w:rsidR="008119B6" w:rsidRPr="008119B6" w:rsidRDefault="008119B6" w:rsidP="008119B6">
      <w:pPr>
        <w:numPr>
          <w:ilvl w:val="0"/>
          <w:numId w:val="31"/>
        </w:numPr>
        <w:pBdr>
          <w:top w:val="nil"/>
          <w:left w:val="nil"/>
          <w:bottom w:val="nil"/>
          <w:right w:val="nil"/>
          <w:between w:val="nil"/>
        </w:pBdr>
        <w:contextualSpacing/>
        <w:rPr>
          <w:sz w:val="20"/>
          <w:szCs w:val="20"/>
          <w:lang w:val="en-US"/>
        </w:rPr>
      </w:pPr>
      <w:r w:rsidRPr="008119B6">
        <w:rPr>
          <w:sz w:val="20"/>
          <w:szCs w:val="20"/>
          <w:lang w:val="en-US"/>
        </w:rPr>
        <w:t>Paul: seems there are security aspects</w:t>
      </w:r>
    </w:p>
    <w:p w:rsidR="008119B6" w:rsidRPr="008119B6" w:rsidRDefault="008119B6" w:rsidP="008119B6">
      <w:pPr>
        <w:numPr>
          <w:ilvl w:val="0"/>
          <w:numId w:val="31"/>
        </w:numPr>
        <w:pBdr>
          <w:top w:val="nil"/>
          <w:left w:val="nil"/>
          <w:bottom w:val="nil"/>
          <w:right w:val="nil"/>
          <w:between w:val="nil"/>
        </w:pBdr>
        <w:contextualSpacing/>
        <w:rPr>
          <w:sz w:val="20"/>
          <w:szCs w:val="20"/>
          <w:lang w:val="en-US"/>
        </w:rPr>
      </w:pPr>
      <w:r w:rsidRPr="008119B6">
        <w:rPr>
          <w:sz w:val="20"/>
          <w:szCs w:val="20"/>
          <w:lang w:val="en-US"/>
        </w:rPr>
        <w:t>Imed: already there are security issues in SAND such as exchanging IP addresses</w:t>
      </w:r>
    </w:p>
    <w:p w:rsidR="008119B6" w:rsidRPr="008119B6" w:rsidRDefault="008119B6" w:rsidP="008119B6">
      <w:pPr>
        <w:numPr>
          <w:ilvl w:val="0"/>
          <w:numId w:val="31"/>
        </w:numPr>
        <w:pBdr>
          <w:top w:val="nil"/>
          <w:left w:val="nil"/>
          <w:bottom w:val="nil"/>
          <w:right w:val="nil"/>
          <w:between w:val="nil"/>
        </w:pBdr>
        <w:contextualSpacing/>
        <w:rPr>
          <w:sz w:val="20"/>
          <w:szCs w:val="20"/>
          <w:lang w:val="en-US"/>
        </w:rPr>
      </w:pPr>
      <w:r w:rsidRPr="008119B6">
        <w:rPr>
          <w:sz w:val="20"/>
          <w:szCs w:val="20"/>
          <w:lang w:val="en-US"/>
        </w:rPr>
        <w:t>Thorsten: use case where DANE is provided by 3rd party content provider reminds him of yesterday discussion on 5H Media Delivery; if sees each content provider may have its own DANE, we should study the solution mechanisms; this is Cat C CR supposed to be a correction; but now as Cat B he would desire more time to evaluate the solution</w:t>
      </w:r>
    </w:p>
    <w:p w:rsidR="008119B6" w:rsidRPr="008119B6" w:rsidRDefault="008119B6" w:rsidP="008119B6">
      <w:pPr>
        <w:numPr>
          <w:ilvl w:val="0"/>
          <w:numId w:val="31"/>
        </w:numPr>
        <w:pBdr>
          <w:top w:val="nil"/>
          <w:left w:val="nil"/>
          <w:bottom w:val="nil"/>
          <w:right w:val="nil"/>
          <w:between w:val="nil"/>
        </w:pBdr>
        <w:contextualSpacing/>
        <w:rPr>
          <w:sz w:val="20"/>
          <w:szCs w:val="20"/>
          <w:lang w:val="en-US"/>
        </w:rPr>
      </w:pPr>
      <w:r w:rsidRPr="008119B6">
        <w:rPr>
          <w:sz w:val="20"/>
          <w:szCs w:val="20"/>
          <w:lang w:val="en-US"/>
        </w:rPr>
        <w:t>Frederic: should we not pursue this CR or postpone ?</w:t>
      </w:r>
    </w:p>
    <w:p w:rsidR="008119B6" w:rsidRPr="008119B6" w:rsidRDefault="008119B6" w:rsidP="008119B6">
      <w:pPr>
        <w:numPr>
          <w:ilvl w:val="0"/>
          <w:numId w:val="31"/>
        </w:numPr>
        <w:pBdr>
          <w:top w:val="nil"/>
          <w:left w:val="nil"/>
          <w:bottom w:val="nil"/>
          <w:right w:val="nil"/>
          <w:between w:val="nil"/>
        </w:pBdr>
        <w:contextualSpacing/>
        <w:rPr>
          <w:sz w:val="20"/>
          <w:szCs w:val="20"/>
          <w:lang w:val="en-US"/>
        </w:rPr>
      </w:pPr>
      <w:r w:rsidRPr="008119B6">
        <w:rPr>
          <w:sz w:val="20"/>
          <w:szCs w:val="20"/>
          <w:lang w:val="en-US"/>
        </w:rPr>
        <w:t>Ozgur: doesn’t think there is new use case to consider; this is simply another method for DANE discovery; to allow different vendors to use alternative solutions; Intel does not vested interest in OMA DM, but thinks in principle this makes sense</w:t>
      </w:r>
    </w:p>
    <w:p w:rsidR="008119B6" w:rsidRPr="008119B6" w:rsidRDefault="008119B6" w:rsidP="008119B6">
      <w:pPr>
        <w:rPr>
          <w:sz w:val="20"/>
          <w:szCs w:val="20"/>
          <w:lang w:val="en-US"/>
        </w:rPr>
      </w:pPr>
    </w:p>
    <w:p w:rsidR="008119B6" w:rsidRDefault="008119B6" w:rsidP="008119B6">
      <w:r>
        <w:rPr>
          <w:b/>
          <w:color w:val="0000FF"/>
          <w:sz w:val="20"/>
          <w:szCs w:val="20"/>
        </w:rPr>
        <w:t>S4-1701310</w:t>
      </w:r>
      <w:r>
        <w:rPr>
          <w:sz w:val="20"/>
          <w:szCs w:val="20"/>
        </w:rPr>
        <w:t xml:space="preserve"> is </w:t>
      </w:r>
      <w:r>
        <w:rPr>
          <w:b/>
          <w:color w:val="FF0000"/>
          <w:sz w:val="20"/>
          <w:szCs w:val="20"/>
        </w:rPr>
        <w:t>Postponed</w:t>
      </w:r>
    </w:p>
    <w:p w:rsidR="008119B6" w:rsidRDefault="008119B6" w:rsidP="008119B6"/>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7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85">
              <w:r w:rsidR="008119B6">
                <w:rPr>
                  <w:color w:val="0000FF"/>
                  <w:sz w:val="20"/>
                  <w:szCs w:val="20"/>
                  <w:u w:val="single"/>
                </w:rPr>
                <w:t>S4-171244</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Prioritization of TMGI</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Intel, One2many, Apple (UK) Limited</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9.12</w:t>
            </w:r>
          </w:p>
        </w:tc>
      </w:tr>
    </w:tbl>
    <w:p w:rsidR="008119B6" w:rsidRDefault="008119B6" w:rsidP="008119B6"/>
    <w:p w:rsidR="00872B34" w:rsidRDefault="00872B34" w:rsidP="00872B34">
      <w:pPr>
        <w:rPr>
          <w:b/>
          <w:sz w:val="20"/>
          <w:szCs w:val="20"/>
        </w:rPr>
      </w:pPr>
      <w:r>
        <w:rPr>
          <w:b/>
          <w:sz w:val="20"/>
          <w:szCs w:val="20"/>
        </w:rPr>
        <w:t>Presenter: Ozgur Oyman of Intel</w:t>
      </w:r>
    </w:p>
    <w:p w:rsidR="00872B34" w:rsidRDefault="00872B34" w:rsidP="00872B34">
      <w:pPr>
        <w:rPr>
          <w:b/>
          <w:sz w:val="20"/>
          <w:szCs w:val="20"/>
        </w:rPr>
      </w:pPr>
    </w:p>
    <w:p w:rsidR="00872B34" w:rsidRDefault="00872B34" w:rsidP="00872B34">
      <w:pPr>
        <w:rPr>
          <w:b/>
          <w:sz w:val="20"/>
          <w:szCs w:val="20"/>
        </w:rPr>
      </w:pPr>
      <w:r>
        <w:rPr>
          <w:b/>
          <w:sz w:val="20"/>
          <w:szCs w:val="20"/>
        </w:rPr>
        <w:t>Discussion:</w:t>
      </w:r>
    </w:p>
    <w:p w:rsidR="00872B34" w:rsidRPr="008119B6" w:rsidRDefault="00872B34" w:rsidP="00872B34">
      <w:pPr>
        <w:numPr>
          <w:ilvl w:val="0"/>
          <w:numId w:val="32"/>
        </w:numPr>
        <w:pBdr>
          <w:top w:val="nil"/>
          <w:left w:val="nil"/>
          <w:bottom w:val="nil"/>
          <w:right w:val="nil"/>
          <w:between w:val="nil"/>
        </w:pBdr>
        <w:contextualSpacing/>
        <w:rPr>
          <w:sz w:val="20"/>
          <w:szCs w:val="20"/>
          <w:lang w:val="en-US"/>
        </w:rPr>
      </w:pPr>
      <w:r w:rsidRPr="008119B6">
        <w:rPr>
          <w:sz w:val="20"/>
          <w:szCs w:val="20"/>
          <w:lang w:val="en-US"/>
        </w:rPr>
        <w:t>Imed: ABNF syntax is not backward compatible, therefore should make it optional</w:t>
      </w:r>
    </w:p>
    <w:p w:rsidR="00872B34" w:rsidRPr="008119B6" w:rsidRDefault="00872B34" w:rsidP="00872B34">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 he can make it optional</w:t>
      </w:r>
    </w:p>
    <w:p w:rsidR="00872B34" w:rsidRDefault="00872B34" w:rsidP="00872B34">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Thomas: not only not BC, therefore has modified semantics of alternative TMGIs; need to create for example new a line parameter and would require new feature tag</w:t>
      </w:r>
    </w:p>
    <w:p w:rsidR="00872B34" w:rsidRPr="008119B6" w:rsidRDefault="00872B34" w:rsidP="00872B34">
      <w:pPr>
        <w:numPr>
          <w:ilvl w:val="0"/>
          <w:numId w:val="32"/>
        </w:numPr>
        <w:pBdr>
          <w:top w:val="nil"/>
          <w:left w:val="nil"/>
          <w:bottom w:val="nil"/>
          <w:right w:val="nil"/>
          <w:between w:val="nil"/>
        </w:pBdr>
        <w:contextualSpacing/>
        <w:rPr>
          <w:sz w:val="20"/>
          <w:szCs w:val="20"/>
          <w:lang w:val="en-US"/>
        </w:rPr>
      </w:pPr>
      <w:r>
        <w:rPr>
          <w:sz w:val="20"/>
          <w:szCs w:val="20"/>
          <w:lang w:val="en-US"/>
        </w:rPr>
        <w:t>Dave: this is an issue that was raised during a workshop.</w:t>
      </w:r>
    </w:p>
    <w:p w:rsidR="00872B34" w:rsidRPr="008119B6" w:rsidRDefault="00872B34" w:rsidP="00872B34">
      <w:pPr>
        <w:numPr>
          <w:ilvl w:val="0"/>
          <w:numId w:val="32"/>
        </w:numPr>
        <w:pBdr>
          <w:top w:val="nil"/>
          <w:left w:val="nil"/>
          <w:bottom w:val="nil"/>
          <w:right w:val="nil"/>
          <w:between w:val="nil"/>
        </w:pBdr>
        <w:contextualSpacing/>
        <w:rPr>
          <w:sz w:val="20"/>
          <w:szCs w:val="20"/>
          <w:lang w:val="en-US"/>
        </w:rPr>
      </w:pPr>
      <w:r w:rsidRPr="008119B6">
        <w:rPr>
          <w:sz w:val="20"/>
          <w:szCs w:val="20"/>
          <w:lang w:val="en-US"/>
        </w:rPr>
        <w:t>Thorsten: doesn’t believe proposal is solving a problem; device can use redundant FEC as means to resolve problem; give proinciple as recommendation, only way BM0-SC can make use of this is to make as many servoces as possible with the priority flag; thinks device to make such prioritization by itrself; we have FEC as means to recoevr lost packets; here, the middleware can check if measurements are done on this TMGI, it can be confident 99% likelihopod it</w:t>
      </w:r>
    </w:p>
    <w:p w:rsidR="00872B34" w:rsidRPr="008119B6" w:rsidRDefault="00872B34" w:rsidP="00872B34">
      <w:pPr>
        <w:numPr>
          <w:ilvl w:val="0"/>
          <w:numId w:val="32"/>
        </w:numPr>
        <w:pBdr>
          <w:top w:val="nil"/>
          <w:left w:val="nil"/>
          <w:bottom w:val="nil"/>
          <w:right w:val="nil"/>
          <w:between w:val="nil"/>
        </w:pBdr>
        <w:contextualSpacing/>
        <w:rPr>
          <w:sz w:val="20"/>
          <w:szCs w:val="20"/>
          <w:lang w:val="en-US"/>
        </w:rPr>
      </w:pPr>
      <w:r w:rsidRPr="008119B6">
        <w:rPr>
          <w:sz w:val="20"/>
          <w:szCs w:val="20"/>
          <w:lang w:val="en-US"/>
        </w:rPr>
        <w:t>Charles: believes the application at the device should determine the priority of the service and therefore the network guidance provides no value</w:t>
      </w:r>
    </w:p>
    <w:p w:rsidR="00872B34" w:rsidRPr="008119B6" w:rsidRDefault="00872B34" w:rsidP="00872B34">
      <w:pPr>
        <w:numPr>
          <w:ilvl w:val="0"/>
          <w:numId w:val="32"/>
        </w:numPr>
        <w:pBdr>
          <w:top w:val="nil"/>
          <w:left w:val="nil"/>
          <w:bottom w:val="nil"/>
          <w:right w:val="nil"/>
          <w:between w:val="nil"/>
        </w:pBdr>
        <w:contextualSpacing/>
        <w:rPr>
          <w:sz w:val="20"/>
          <w:szCs w:val="20"/>
          <w:lang w:val="en-US"/>
        </w:rPr>
      </w:pPr>
      <w:r w:rsidRPr="008119B6">
        <w:rPr>
          <w:sz w:val="20"/>
          <w:szCs w:val="20"/>
          <w:lang w:val="en-US"/>
        </w:rPr>
        <w:t>Ozgur: would like to work offline to get more info from operators and understand the ability of the appication to always set the pri</w:t>
      </w:r>
    </w:p>
    <w:p w:rsidR="00872B34" w:rsidRPr="008119B6" w:rsidRDefault="00872B34" w:rsidP="00872B34">
      <w:pPr>
        <w:numPr>
          <w:ilvl w:val="0"/>
          <w:numId w:val="32"/>
        </w:numPr>
        <w:pBdr>
          <w:top w:val="nil"/>
          <w:left w:val="nil"/>
          <w:bottom w:val="nil"/>
          <w:right w:val="nil"/>
          <w:between w:val="nil"/>
        </w:pBdr>
        <w:contextualSpacing/>
        <w:rPr>
          <w:sz w:val="20"/>
          <w:szCs w:val="20"/>
          <w:lang w:val="en-US"/>
        </w:rPr>
      </w:pPr>
      <w:r>
        <w:rPr>
          <w:sz w:val="20"/>
          <w:szCs w:val="20"/>
          <w:lang w:val="en-US"/>
        </w:rPr>
        <w:lastRenderedPageBreak/>
        <w:t>Th</w:t>
      </w:r>
      <w:r w:rsidRPr="008119B6">
        <w:rPr>
          <w:sz w:val="20"/>
          <w:szCs w:val="20"/>
          <w:lang w:val="en-US"/>
        </w:rPr>
        <w:t>orsten: naming is confusing; device needs to figure out the priority and device should determine the impacts on its ow; should minimize packet loss and let devices figure out what’s more important; happy to work more on offline to resolve issue</w:t>
      </w:r>
    </w:p>
    <w:p w:rsidR="00872B34" w:rsidRPr="008119B6" w:rsidRDefault="00872B34" w:rsidP="00872B34">
      <w:pPr>
        <w:rPr>
          <w:sz w:val="20"/>
          <w:szCs w:val="20"/>
          <w:lang w:val="en-US"/>
        </w:rPr>
      </w:pPr>
    </w:p>
    <w:p w:rsidR="00872B34" w:rsidRPr="008119B6" w:rsidRDefault="00872B34" w:rsidP="00872B34">
      <w:pPr>
        <w:rPr>
          <w:b/>
          <w:sz w:val="20"/>
          <w:szCs w:val="20"/>
          <w:lang w:val="en-US"/>
        </w:rPr>
      </w:pPr>
    </w:p>
    <w:p w:rsidR="008119B6" w:rsidRPr="008119B6" w:rsidRDefault="008119B6" w:rsidP="008119B6">
      <w:pPr>
        <w:rPr>
          <w:sz w:val="20"/>
          <w:szCs w:val="20"/>
          <w:lang w:val="en-US"/>
        </w:rPr>
      </w:pPr>
      <w:r w:rsidRPr="008119B6">
        <w:rPr>
          <w:b/>
          <w:sz w:val="20"/>
          <w:szCs w:val="20"/>
          <w:lang w:val="en-US"/>
        </w:rPr>
        <w:t>Decision:</w:t>
      </w:r>
      <w:r w:rsidRPr="008119B6">
        <w:rPr>
          <w:sz w:val="20"/>
          <w:szCs w:val="20"/>
          <w:lang w:val="en-US"/>
        </w:rPr>
        <w:t xml:space="preserve"> </w:t>
      </w:r>
      <w:r w:rsidRPr="008119B6">
        <w:rPr>
          <w:b/>
          <w:color w:val="0000FF"/>
          <w:sz w:val="20"/>
          <w:szCs w:val="20"/>
          <w:lang w:val="en-US"/>
        </w:rPr>
        <w:t>S4-17</w:t>
      </w:r>
      <w:r w:rsidR="00174824">
        <w:rPr>
          <w:b/>
          <w:color w:val="0000FF"/>
          <w:sz w:val="20"/>
          <w:szCs w:val="20"/>
          <w:lang w:val="en-US"/>
        </w:rPr>
        <w:t>1244</w:t>
      </w:r>
      <w:r w:rsidRPr="008119B6">
        <w:rPr>
          <w:sz w:val="20"/>
          <w:szCs w:val="20"/>
          <w:lang w:val="en-US"/>
        </w:rPr>
        <w:t xml:space="preserve"> is </w:t>
      </w:r>
      <w:r w:rsidR="00174824">
        <w:rPr>
          <w:b/>
          <w:color w:val="FF0000"/>
          <w:sz w:val="20"/>
          <w:szCs w:val="20"/>
          <w:lang w:val="en-US"/>
        </w:rPr>
        <w:t>postponed</w:t>
      </w:r>
      <w:r w:rsidRPr="008119B6">
        <w:rPr>
          <w:sz w:val="20"/>
          <w:szCs w:val="20"/>
          <w:lang w:val="en-US"/>
        </w:rPr>
        <w:t>.</w:t>
      </w:r>
    </w:p>
    <w:p w:rsidR="008119B6" w:rsidRPr="008119B6" w:rsidRDefault="008119B6" w:rsidP="008119B6">
      <w:pPr>
        <w:rPr>
          <w:sz w:val="20"/>
          <w:szCs w:val="20"/>
          <w:lang w:val="en-US"/>
        </w:rPr>
      </w:pPr>
    </w:p>
    <w:p w:rsidR="008119B6" w:rsidRPr="008119B6" w:rsidRDefault="008119B6" w:rsidP="008119B6">
      <w:pPr>
        <w:rPr>
          <w:lang w:val="en-US"/>
        </w:rPr>
      </w:pPr>
    </w:p>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86">
              <w:r w:rsidR="008119B6">
                <w:rPr>
                  <w:color w:val="1155CC"/>
                  <w:sz w:val="20"/>
                  <w:szCs w:val="20"/>
                  <w:u w:val="single"/>
                </w:rPr>
                <w:t>S4-171314</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CR to 26.247 - Correction on QoE Reporting (Rel-13)</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9.12</w:t>
            </w:r>
          </w:p>
        </w:tc>
      </w:tr>
    </w:tbl>
    <w:p w:rsidR="008119B6" w:rsidRDefault="008119B6" w:rsidP="008119B6"/>
    <w:p w:rsidR="008119B6" w:rsidRDefault="008119B6" w:rsidP="008119B6">
      <w:pPr>
        <w:rPr>
          <w:sz w:val="20"/>
          <w:szCs w:val="20"/>
        </w:rPr>
      </w:pPr>
      <w:r>
        <w:rPr>
          <w:b/>
          <w:sz w:val="20"/>
          <w:szCs w:val="20"/>
        </w:rPr>
        <w:t>Presenter:  Gunnar</w:t>
      </w:r>
    </w:p>
    <w:p w:rsidR="008119B6" w:rsidRDefault="008119B6" w:rsidP="008119B6">
      <w:pPr>
        <w:rPr>
          <w:b/>
          <w:sz w:val="20"/>
          <w:szCs w:val="20"/>
        </w:rPr>
      </w:pPr>
    </w:p>
    <w:p w:rsidR="008119B6" w:rsidRDefault="008119B6" w:rsidP="008119B6">
      <w:pPr>
        <w:rPr>
          <w:b/>
          <w:sz w:val="20"/>
          <w:szCs w:val="20"/>
        </w:rPr>
      </w:pPr>
      <w:r>
        <w:rPr>
          <w:b/>
          <w:sz w:val="20"/>
          <w:szCs w:val="20"/>
        </w:rPr>
        <w:t>Discussion:</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None</w:t>
      </w:r>
    </w:p>
    <w:p w:rsidR="008119B6" w:rsidRDefault="008119B6" w:rsidP="008119B6">
      <w:pPr>
        <w:rPr>
          <w:sz w:val="20"/>
          <w:szCs w:val="20"/>
        </w:rPr>
      </w:pPr>
    </w:p>
    <w:p w:rsidR="008119B6" w:rsidRDefault="008119B6" w:rsidP="008119B6">
      <w:pPr>
        <w:rPr>
          <w:sz w:val="20"/>
          <w:szCs w:val="20"/>
        </w:rPr>
      </w:pPr>
      <w:r>
        <w:rPr>
          <w:b/>
          <w:sz w:val="20"/>
          <w:szCs w:val="20"/>
        </w:rPr>
        <w:t>Decision:</w:t>
      </w:r>
      <w:r>
        <w:rPr>
          <w:sz w:val="20"/>
          <w:szCs w:val="20"/>
        </w:rPr>
        <w:t xml:space="preserve"> </w:t>
      </w:r>
      <w:r>
        <w:rPr>
          <w:b/>
          <w:color w:val="0000FF"/>
          <w:sz w:val="20"/>
          <w:szCs w:val="20"/>
        </w:rPr>
        <w:t>S4-171314</w:t>
      </w:r>
      <w:r>
        <w:rPr>
          <w:sz w:val="20"/>
          <w:szCs w:val="20"/>
        </w:rPr>
        <w:t xml:space="preserve"> is </w:t>
      </w:r>
      <w:r>
        <w:rPr>
          <w:b/>
          <w:color w:val="FF0000"/>
          <w:sz w:val="20"/>
          <w:szCs w:val="20"/>
        </w:rPr>
        <w:t>agreed</w:t>
      </w:r>
      <w:r>
        <w:rPr>
          <w:sz w:val="20"/>
          <w:szCs w:val="20"/>
        </w:rPr>
        <w:t>.</w:t>
      </w:r>
    </w:p>
    <w:p w:rsidR="008119B6" w:rsidRDefault="008119B6" w:rsidP="008119B6">
      <w:pPr>
        <w:rPr>
          <w:sz w:val="20"/>
          <w:szCs w:val="20"/>
        </w:rPr>
      </w:pPr>
    </w:p>
    <w:p w:rsidR="008119B6" w:rsidRDefault="008119B6" w:rsidP="008119B6"/>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87">
              <w:r w:rsidR="008119B6">
                <w:rPr>
                  <w:color w:val="1155CC"/>
                  <w:sz w:val="20"/>
                  <w:szCs w:val="20"/>
                  <w:u w:val="single"/>
                </w:rPr>
                <w:t>S4-171315</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CR to 26.247 -Correction on QoE Reporting (Rel-14)</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9.12</w:t>
            </w:r>
          </w:p>
        </w:tc>
      </w:tr>
    </w:tbl>
    <w:p w:rsidR="008119B6" w:rsidRDefault="008119B6" w:rsidP="008119B6"/>
    <w:p w:rsidR="008119B6" w:rsidRDefault="008119B6" w:rsidP="008119B6">
      <w:pPr>
        <w:rPr>
          <w:sz w:val="20"/>
          <w:szCs w:val="20"/>
        </w:rPr>
      </w:pPr>
      <w:r>
        <w:rPr>
          <w:b/>
          <w:sz w:val="20"/>
          <w:szCs w:val="20"/>
        </w:rPr>
        <w:t>Presenter:  Gunnar</w:t>
      </w:r>
    </w:p>
    <w:p w:rsidR="008119B6" w:rsidRDefault="008119B6" w:rsidP="008119B6">
      <w:pPr>
        <w:rPr>
          <w:b/>
          <w:sz w:val="20"/>
          <w:szCs w:val="20"/>
        </w:rPr>
      </w:pPr>
    </w:p>
    <w:p w:rsidR="008119B6" w:rsidRDefault="008119B6" w:rsidP="008119B6">
      <w:pPr>
        <w:rPr>
          <w:b/>
          <w:sz w:val="20"/>
          <w:szCs w:val="20"/>
        </w:rPr>
      </w:pPr>
      <w:r>
        <w:rPr>
          <w:b/>
          <w:sz w:val="20"/>
          <w:szCs w:val="20"/>
        </w:rPr>
        <w:t>Discussion:</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None</w:t>
      </w:r>
    </w:p>
    <w:p w:rsidR="008119B6" w:rsidRDefault="008119B6" w:rsidP="008119B6">
      <w:pPr>
        <w:rPr>
          <w:sz w:val="20"/>
          <w:szCs w:val="20"/>
        </w:rPr>
      </w:pPr>
    </w:p>
    <w:p w:rsidR="008119B6" w:rsidRDefault="008119B6" w:rsidP="008119B6">
      <w:r>
        <w:rPr>
          <w:b/>
          <w:sz w:val="20"/>
          <w:szCs w:val="20"/>
        </w:rPr>
        <w:t>Decision:</w:t>
      </w:r>
      <w:r>
        <w:rPr>
          <w:sz w:val="20"/>
          <w:szCs w:val="20"/>
        </w:rPr>
        <w:t xml:space="preserve"> </w:t>
      </w:r>
      <w:r>
        <w:rPr>
          <w:b/>
          <w:color w:val="0000FF"/>
          <w:sz w:val="20"/>
          <w:szCs w:val="20"/>
        </w:rPr>
        <w:t>S4-171315</w:t>
      </w:r>
      <w:r>
        <w:rPr>
          <w:sz w:val="20"/>
          <w:szCs w:val="20"/>
        </w:rPr>
        <w:t xml:space="preserve"> is </w:t>
      </w:r>
      <w:r>
        <w:rPr>
          <w:b/>
          <w:color w:val="FF0000"/>
          <w:sz w:val="20"/>
          <w:szCs w:val="20"/>
        </w:rPr>
        <w:t>agreed</w:t>
      </w:r>
      <w:r>
        <w:rPr>
          <w:sz w:val="20"/>
          <w:szCs w:val="20"/>
        </w:rPr>
        <w:t>.</w:t>
      </w:r>
    </w:p>
    <w:p w:rsidR="008119B6" w:rsidRDefault="008119B6" w:rsidP="008119B6">
      <w:pPr>
        <w:rPr>
          <w:sz w:val="20"/>
          <w:szCs w:val="20"/>
        </w:rPr>
      </w:pPr>
    </w:p>
    <w:p w:rsidR="008119B6" w:rsidRDefault="008119B6" w:rsidP="008119B6"/>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6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88">
              <w:r w:rsidR="008119B6">
                <w:rPr>
                  <w:color w:val="1155CC"/>
                  <w:sz w:val="20"/>
                  <w:szCs w:val="20"/>
                  <w:u w:val="single"/>
                </w:rPr>
                <w:t>S4-171316</w:t>
              </w:r>
            </w:hyperlink>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Pr="008119B6" w:rsidRDefault="008119B6" w:rsidP="008119B6">
            <w:pPr>
              <w:widowControl w:val="0"/>
              <w:rPr>
                <w:sz w:val="20"/>
                <w:szCs w:val="20"/>
                <w:lang w:val="en-US"/>
              </w:rPr>
            </w:pPr>
            <w:r w:rsidRPr="008119B6">
              <w:rPr>
                <w:sz w:val="20"/>
                <w:szCs w:val="20"/>
                <w:lang w:val="en-US"/>
              </w:rPr>
              <w:t>CR to 26.247 -Correction on QoE Reporting  (Rel-15)</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Qualcomm</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9.12</w:t>
            </w:r>
          </w:p>
        </w:tc>
      </w:tr>
    </w:tbl>
    <w:p w:rsidR="008119B6" w:rsidRDefault="008119B6" w:rsidP="008119B6"/>
    <w:p w:rsidR="008119B6" w:rsidRDefault="008119B6" w:rsidP="008119B6">
      <w:pPr>
        <w:rPr>
          <w:sz w:val="20"/>
          <w:szCs w:val="20"/>
        </w:rPr>
      </w:pPr>
      <w:r>
        <w:rPr>
          <w:b/>
          <w:sz w:val="20"/>
          <w:szCs w:val="20"/>
        </w:rPr>
        <w:t>Presenter:  Gunnar</w:t>
      </w:r>
    </w:p>
    <w:p w:rsidR="008119B6" w:rsidRDefault="008119B6" w:rsidP="008119B6">
      <w:pPr>
        <w:rPr>
          <w:b/>
          <w:sz w:val="20"/>
          <w:szCs w:val="20"/>
        </w:rPr>
      </w:pPr>
    </w:p>
    <w:p w:rsidR="008119B6" w:rsidRDefault="008119B6" w:rsidP="008119B6">
      <w:pPr>
        <w:rPr>
          <w:b/>
          <w:sz w:val="20"/>
          <w:szCs w:val="20"/>
        </w:rPr>
      </w:pPr>
      <w:r>
        <w:rPr>
          <w:b/>
          <w:sz w:val="20"/>
          <w:szCs w:val="20"/>
        </w:rPr>
        <w:t>Discussion:</w:t>
      </w:r>
    </w:p>
    <w:p w:rsidR="008119B6" w:rsidRDefault="008119B6" w:rsidP="008119B6">
      <w:pPr>
        <w:numPr>
          <w:ilvl w:val="0"/>
          <w:numId w:val="32"/>
        </w:numPr>
        <w:pBdr>
          <w:top w:val="nil"/>
          <w:left w:val="nil"/>
          <w:bottom w:val="nil"/>
          <w:right w:val="nil"/>
          <w:between w:val="nil"/>
        </w:pBdr>
        <w:contextualSpacing/>
        <w:rPr>
          <w:sz w:val="20"/>
          <w:szCs w:val="20"/>
        </w:rPr>
      </w:pPr>
      <w:r>
        <w:rPr>
          <w:sz w:val="20"/>
          <w:szCs w:val="20"/>
        </w:rPr>
        <w:t>None</w:t>
      </w:r>
    </w:p>
    <w:p w:rsidR="008119B6" w:rsidRDefault="008119B6" w:rsidP="008119B6">
      <w:pPr>
        <w:rPr>
          <w:sz w:val="20"/>
          <w:szCs w:val="20"/>
        </w:rPr>
      </w:pPr>
    </w:p>
    <w:p w:rsidR="008119B6" w:rsidRDefault="008119B6" w:rsidP="008119B6">
      <w:r>
        <w:rPr>
          <w:b/>
          <w:sz w:val="20"/>
          <w:szCs w:val="20"/>
        </w:rPr>
        <w:t>Decision:</w:t>
      </w:r>
      <w:r>
        <w:rPr>
          <w:sz w:val="20"/>
          <w:szCs w:val="20"/>
        </w:rPr>
        <w:t xml:space="preserve"> </w:t>
      </w:r>
      <w:r>
        <w:rPr>
          <w:b/>
          <w:color w:val="0000FF"/>
          <w:sz w:val="20"/>
          <w:szCs w:val="20"/>
        </w:rPr>
        <w:t>S4-171316</w:t>
      </w:r>
      <w:r>
        <w:rPr>
          <w:sz w:val="20"/>
          <w:szCs w:val="20"/>
        </w:rPr>
        <w:t xml:space="preserve"> is </w:t>
      </w:r>
      <w:r>
        <w:rPr>
          <w:b/>
          <w:color w:val="FF0000"/>
          <w:sz w:val="20"/>
          <w:szCs w:val="20"/>
        </w:rPr>
        <w:t>agreed</w:t>
      </w:r>
      <w:r>
        <w:rPr>
          <w:sz w:val="20"/>
          <w:szCs w:val="20"/>
        </w:rPr>
        <w:t>.</w:t>
      </w:r>
    </w:p>
    <w:p w:rsidR="008119B6" w:rsidRDefault="008119B6" w:rsidP="008119B6">
      <w:pPr>
        <w:rPr>
          <w:sz w:val="20"/>
          <w:szCs w:val="20"/>
        </w:rPr>
      </w:pPr>
    </w:p>
    <w:p w:rsidR="008119B6" w:rsidRDefault="008119B6" w:rsidP="008119B6"/>
    <w:tbl>
      <w:tblPr>
        <w:tblW w:w="847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45"/>
        <w:gridCol w:w="4050"/>
        <w:gridCol w:w="2430"/>
        <w:gridCol w:w="750"/>
      </w:tblGrid>
      <w:tr w:rsidR="008119B6" w:rsidTr="008119B6">
        <w:trPr>
          <w:trHeight w:val="420"/>
        </w:trPr>
        <w:tc>
          <w:tcPr>
            <w:tcW w:w="124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B605F3" w:rsidP="008119B6">
            <w:pPr>
              <w:widowControl w:val="0"/>
              <w:rPr>
                <w:sz w:val="20"/>
                <w:szCs w:val="20"/>
              </w:rPr>
            </w:pPr>
            <w:hyperlink r:id="rId89">
              <w:r w:rsidR="008119B6">
                <w:rPr>
                  <w:color w:val="0000FF"/>
                  <w:sz w:val="20"/>
                  <w:szCs w:val="20"/>
                  <w:u w:val="single"/>
                </w:rPr>
                <w:t>S4-171</w:t>
              </w:r>
            </w:hyperlink>
            <w:r w:rsidR="008119B6">
              <w:rPr>
                <w:sz w:val="20"/>
                <w:szCs w:val="20"/>
              </w:rPr>
              <w:t>224</w:t>
            </w:r>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Prioritization of TMGI</w:t>
            </w:r>
          </w:p>
        </w:tc>
        <w:tc>
          <w:tcPr>
            <w:tcW w:w="24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Intel, One2many</w:t>
            </w:r>
          </w:p>
        </w:tc>
        <w:tc>
          <w:tcPr>
            <w:tcW w:w="7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8119B6" w:rsidRDefault="008119B6" w:rsidP="008119B6">
            <w:pPr>
              <w:widowControl w:val="0"/>
              <w:rPr>
                <w:sz w:val="20"/>
                <w:szCs w:val="20"/>
              </w:rPr>
            </w:pPr>
            <w:r>
              <w:rPr>
                <w:sz w:val="20"/>
                <w:szCs w:val="20"/>
              </w:rPr>
              <w:t>9.12</w:t>
            </w:r>
          </w:p>
        </w:tc>
      </w:tr>
    </w:tbl>
    <w:p w:rsidR="008119B6" w:rsidRDefault="008119B6" w:rsidP="008119B6">
      <w:pPr>
        <w:rPr>
          <w:sz w:val="20"/>
          <w:szCs w:val="20"/>
        </w:rPr>
      </w:pPr>
    </w:p>
    <w:p w:rsidR="008119B6" w:rsidRPr="008119B6" w:rsidRDefault="008119B6" w:rsidP="008119B6">
      <w:pPr>
        <w:rPr>
          <w:sz w:val="20"/>
          <w:szCs w:val="20"/>
          <w:lang w:val="en-US"/>
        </w:rPr>
      </w:pPr>
    </w:p>
    <w:p w:rsidR="008119B6" w:rsidRPr="008119B6" w:rsidRDefault="008119B6" w:rsidP="008119B6">
      <w:pPr>
        <w:rPr>
          <w:b/>
          <w:sz w:val="34"/>
          <w:szCs w:val="34"/>
          <w:lang w:val="en-US"/>
        </w:rPr>
      </w:pPr>
      <w:r w:rsidRPr="008119B6">
        <w:rPr>
          <w:b/>
          <w:sz w:val="34"/>
          <w:szCs w:val="34"/>
          <w:lang w:val="en-US"/>
        </w:rPr>
        <w:lastRenderedPageBreak/>
        <w:t>9.13</w:t>
      </w:r>
      <w:r w:rsidRPr="008119B6">
        <w:rPr>
          <w:b/>
          <w:sz w:val="34"/>
          <w:szCs w:val="34"/>
          <w:lang w:val="en-US"/>
        </w:rPr>
        <w:tab/>
        <w:t>Review of the future work plan (next meeting dates, hosts)</w:t>
      </w:r>
      <w:r w:rsidRPr="008119B6">
        <w:rPr>
          <w:b/>
          <w:sz w:val="34"/>
          <w:szCs w:val="34"/>
          <w:lang w:val="en-US"/>
        </w:rPr>
        <w:tab/>
      </w:r>
    </w:p>
    <w:p w:rsidR="008119B6" w:rsidRPr="008119B6" w:rsidRDefault="008119B6" w:rsidP="008119B6">
      <w:pPr>
        <w:rPr>
          <w:b/>
          <w:sz w:val="34"/>
          <w:szCs w:val="34"/>
          <w:lang w:val="en-US"/>
        </w:rPr>
      </w:pPr>
      <w:r w:rsidRPr="008119B6">
        <w:rPr>
          <w:b/>
          <w:sz w:val="34"/>
          <w:szCs w:val="34"/>
          <w:lang w:val="en-US"/>
        </w:rPr>
        <w:t>9.14</w:t>
      </w:r>
      <w:r w:rsidRPr="008119B6">
        <w:rPr>
          <w:b/>
          <w:sz w:val="34"/>
          <w:szCs w:val="34"/>
          <w:lang w:val="en-US"/>
        </w:rPr>
        <w:tab/>
        <w:t>Any Other Business</w:t>
      </w:r>
      <w:r w:rsidRPr="008119B6">
        <w:rPr>
          <w:b/>
          <w:sz w:val="34"/>
          <w:szCs w:val="34"/>
          <w:lang w:val="en-US"/>
        </w:rPr>
        <w:tab/>
      </w:r>
    </w:p>
    <w:p w:rsidR="008119B6" w:rsidRPr="008119B6" w:rsidRDefault="008119B6" w:rsidP="008119B6">
      <w:pPr>
        <w:rPr>
          <w:b/>
          <w:sz w:val="34"/>
          <w:szCs w:val="34"/>
          <w:lang w:val="en-US"/>
        </w:rPr>
      </w:pPr>
      <w:r w:rsidRPr="008119B6">
        <w:rPr>
          <w:b/>
          <w:sz w:val="34"/>
          <w:szCs w:val="34"/>
          <w:lang w:val="en-US"/>
        </w:rPr>
        <w:t>9.15</w:t>
      </w:r>
      <w:r w:rsidRPr="008119B6">
        <w:rPr>
          <w:b/>
          <w:sz w:val="34"/>
          <w:szCs w:val="34"/>
          <w:lang w:val="en-US"/>
        </w:rPr>
        <w:tab/>
        <w:t>Close of the session</w:t>
      </w:r>
      <w:r w:rsidRPr="008119B6">
        <w:rPr>
          <w:b/>
          <w:sz w:val="34"/>
          <w:szCs w:val="34"/>
          <w:lang w:val="en-US"/>
        </w:rPr>
        <w:tab/>
      </w:r>
    </w:p>
    <w:p w:rsidR="008119B6" w:rsidRPr="008119B6" w:rsidRDefault="008119B6" w:rsidP="008119B6">
      <w:pPr>
        <w:rPr>
          <w:b/>
          <w:sz w:val="34"/>
          <w:szCs w:val="34"/>
          <w:lang w:val="en-US"/>
        </w:rPr>
      </w:pPr>
    </w:p>
    <w:p w:rsidR="008119B6" w:rsidRDefault="008119B6" w:rsidP="008119B6">
      <w:pPr>
        <w:rPr>
          <w:b/>
          <w:sz w:val="34"/>
          <w:szCs w:val="34"/>
        </w:rPr>
      </w:pPr>
      <w:r>
        <w:rPr>
          <w:b/>
          <w:sz w:val="34"/>
          <w:szCs w:val="34"/>
        </w:rPr>
        <w:t>h</w:t>
      </w:r>
      <w:bookmarkStart w:id="8" w:name="s5hf5p64xwjq" w:colFirst="0" w:colLast="0"/>
      <w:bookmarkEnd w:id="8"/>
      <w:r>
        <w:rPr>
          <w:b/>
          <w:sz w:val="34"/>
          <w:szCs w:val="34"/>
        </w:rPr>
        <w:t>9.16</w:t>
      </w:r>
      <w:r>
        <w:rPr>
          <w:b/>
          <w:sz w:val="34"/>
          <w:szCs w:val="34"/>
        </w:rPr>
        <w:tab/>
        <w:t>Attendees</w:t>
      </w:r>
    </w:p>
    <w:tbl>
      <w:tblPr>
        <w:tblW w:w="9360"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2325"/>
        <w:gridCol w:w="1710"/>
        <w:gridCol w:w="3915"/>
        <w:gridCol w:w="1410"/>
      </w:tblGrid>
      <w:tr w:rsidR="008119B6" w:rsidTr="008119B6">
        <w:trPr>
          <w:trHeight w:val="520"/>
        </w:trPr>
        <w:tc>
          <w:tcPr>
            <w:tcW w:w="2325" w:type="dxa"/>
            <w:tcBorders>
              <w:top w:val="single" w:sz="7" w:space="0" w:color="000080"/>
              <w:left w:val="single" w:sz="7" w:space="0" w:color="000080"/>
              <w:bottom w:val="single" w:sz="7" w:space="0" w:color="000080"/>
              <w:right w:val="single" w:sz="7" w:space="0" w:color="000080"/>
            </w:tcBorders>
            <w:shd w:val="clear" w:color="auto" w:fill="000080"/>
            <w:tcMar>
              <w:top w:w="100" w:type="dxa"/>
              <w:left w:w="100" w:type="dxa"/>
              <w:bottom w:w="100" w:type="dxa"/>
              <w:right w:w="100" w:type="dxa"/>
            </w:tcMar>
          </w:tcPr>
          <w:p w:rsidR="008119B6" w:rsidRDefault="008119B6" w:rsidP="008119B6">
            <w:pPr>
              <w:rPr>
                <w:rFonts w:ascii="Calibri" w:eastAsia="Calibri" w:hAnsi="Calibri" w:cs="Calibri"/>
                <w:b/>
                <w:color w:val="FFFFFF"/>
                <w:sz w:val="24"/>
                <w:szCs w:val="24"/>
              </w:rPr>
            </w:pPr>
            <w:r>
              <w:rPr>
                <w:rFonts w:ascii="Calibri" w:eastAsia="Calibri" w:hAnsi="Calibri" w:cs="Calibri"/>
                <w:b/>
                <w:color w:val="FFFFFF"/>
                <w:sz w:val="24"/>
                <w:szCs w:val="24"/>
              </w:rPr>
              <w:t>NAME</w:t>
            </w:r>
          </w:p>
        </w:tc>
        <w:tc>
          <w:tcPr>
            <w:tcW w:w="1710" w:type="dxa"/>
            <w:tcBorders>
              <w:top w:val="single" w:sz="7" w:space="0" w:color="000080"/>
              <w:left w:val="nil"/>
              <w:bottom w:val="single" w:sz="7" w:space="0" w:color="000080"/>
              <w:right w:val="single" w:sz="7" w:space="0" w:color="000080"/>
            </w:tcBorders>
            <w:shd w:val="clear" w:color="auto" w:fill="000080"/>
            <w:tcMar>
              <w:top w:w="100" w:type="dxa"/>
              <w:left w:w="100" w:type="dxa"/>
              <w:bottom w:w="100" w:type="dxa"/>
              <w:right w:w="100" w:type="dxa"/>
            </w:tcMar>
          </w:tcPr>
          <w:p w:rsidR="008119B6" w:rsidRDefault="008119B6" w:rsidP="008119B6"/>
        </w:tc>
        <w:tc>
          <w:tcPr>
            <w:tcW w:w="3915" w:type="dxa"/>
            <w:tcBorders>
              <w:top w:val="single" w:sz="7" w:space="0" w:color="000080"/>
              <w:left w:val="nil"/>
              <w:bottom w:val="single" w:sz="7" w:space="0" w:color="000080"/>
              <w:right w:val="single" w:sz="7" w:space="0" w:color="000080"/>
            </w:tcBorders>
            <w:shd w:val="clear" w:color="auto" w:fill="000080"/>
            <w:tcMar>
              <w:top w:w="100" w:type="dxa"/>
              <w:left w:w="100" w:type="dxa"/>
              <w:bottom w:w="100" w:type="dxa"/>
              <w:right w:w="100" w:type="dxa"/>
            </w:tcMar>
          </w:tcPr>
          <w:p w:rsidR="008119B6" w:rsidRDefault="008119B6" w:rsidP="008119B6">
            <w:pPr>
              <w:rPr>
                <w:rFonts w:ascii="Calibri" w:eastAsia="Calibri" w:hAnsi="Calibri" w:cs="Calibri"/>
                <w:b/>
                <w:color w:val="FFFFFF"/>
                <w:sz w:val="24"/>
                <w:szCs w:val="24"/>
              </w:rPr>
            </w:pPr>
            <w:r>
              <w:rPr>
                <w:rFonts w:ascii="Calibri" w:eastAsia="Calibri" w:hAnsi="Calibri" w:cs="Calibri"/>
                <w:b/>
                <w:color w:val="FFFFFF"/>
                <w:sz w:val="24"/>
                <w:szCs w:val="24"/>
              </w:rPr>
              <w:t>COMPANY</w:t>
            </w:r>
          </w:p>
        </w:tc>
        <w:tc>
          <w:tcPr>
            <w:tcW w:w="1410" w:type="dxa"/>
            <w:tcBorders>
              <w:top w:val="single" w:sz="7" w:space="0" w:color="000080"/>
              <w:left w:val="nil"/>
              <w:bottom w:val="single" w:sz="7" w:space="0" w:color="000080"/>
              <w:right w:val="single" w:sz="7" w:space="0" w:color="000080"/>
            </w:tcBorders>
            <w:shd w:val="clear" w:color="auto" w:fill="000080"/>
            <w:tcMar>
              <w:top w:w="100" w:type="dxa"/>
              <w:left w:w="100" w:type="dxa"/>
              <w:bottom w:w="100" w:type="dxa"/>
              <w:right w:w="100" w:type="dxa"/>
            </w:tcMar>
          </w:tcPr>
          <w:p w:rsidR="008119B6" w:rsidRDefault="008119B6" w:rsidP="008119B6">
            <w:pPr>
              <w:jc w:val="center"/>
              <w:rPr>
                <w:rFonts w:ascii="Calibri" w:eastAsia="Calibri" w:hAnsi="Calibri" w:cs="Calibri"/>
                <w:b/>
                <w:color w:val="FFFFFF"/>
                <w:sz w:val="24"/>
                <w:szCs w:val="24"/>
              </w:rPr>
            </w:pPr>
            <w:r>
              <w:rPr>
                <w:rFonts w:ascii="Calibri" w:eastAsia="Calibri" w:hAnsi="Calibri" w:cs="Calibri"/>
                <w:b/>
                <w:color w:val="FFFFFF"/>
                <w:sz w:val="24"/>
                <w:szCs w:val="24"/>
              </w:rPr>
              <w:t>Attended</w:t>
            </w:r>
          </w:p>
        </w:tc>
      </w:tr>
      <w:tr w:rsidR="008119B6" w:rsidTr="008119B6">
        <w:trPr>
          <w:trHeight w:val="520"/>
        </w:trPr>
        <w:tc>
          <w:tcPr>
            <w:tcW w:w="2325" w:type="dxa"/>
            <w:tcBorders>
              <w:top w:val="nil"/>
              <w:left w:val="single" w:sz="7" w:space="0" w:color="000080"/>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sz w:val="24"/>
                <w:szCs w:val="24"/>
              </w:rPr>
            </w:pPr>
            <w:r>
              <w:rPr>
                <w:rFonts w:ascii="Calibri" w:eastAsia="Calibri" w:hAnsi="Calibri" w:cs="Calibri"/>
                <w:sz w:val="24"/>
                <w:szCs w:val="24"/>
              </w:rPr>
              <w:t xml:space="preserve"> Thomas</w:t>
            </w:r>
          </w:p>
        </w:tc>
        <w:tc>
          <w:tcPr>
            <w:tcW w:w="17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Stockhammer</w:t>
            </w:r>
          </w:p>
        </w:tc>
        <w:tc>
          <w:tcPr>
            <w:tcW w:w="3915"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 xml:space="preserve"> Qualcomm Incorporated</w:t>
            </w:r>
          </w:p>
        </w:tc>
        <w:tc>
          <w:tcPr>
            <w:tcW w:w="14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jc w:val="center"/>
              <w:rPr>
                <w:rFonts w:ascii="Calibri" w:eastAsia="Calibri" w:hAnsi="Calibri" w:cs="Calibri"/>
                <w:sz w:val="24"/>
                <w:szCs w:val="24"/>
              </w:rPr>
            </w:pPr>
            <w:r>
              <w:rPr>
                <w:rFonts w:ascii="Calibri" w:eastAsia="Calibri" w:hAnsi="Calibri" w:cs="Calibri"/>
                <w:sz w:val="24"/>
                <w:szCs w:val="24"/>
              </w:rPr>
              <w:t>yes</w:t>
            </w:r>
          </w:p>
        </w:tc>
      </w:tr>
      <w:tr w:rsidR="008119B6" w:rsidTr="008119B6">
        <w:trPr>
          <w:trHeight w:val="520"/>
        </w:trPr>
        <w:tc>
          <w:tcPr>
            <w:tcW w:w="2325" w:type="dxa"/>
            <w:tcBorders>
              <w:top w:val="nil"/>
              <w:left w:val="single" w:sz="7" w:space="0" w:color="000080"/>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sz w:val="24"/>
                <w:szCs w:val="24"/>
              </w:rPr>
            </w:pPr>
            <w:r>
              <w:rPr>
                <w:rFonts w:ascii="Calibri" w:eastAsia="Calibri" w:hAnsi="Calibri" w:cs="Calibri"/>
                <w:sz w:val="24"/>
                <w:szCs w:val="24"/>
              </w:rPr>
              <w:t xml:space="preserve"> David</w:t>
            </w:r>
          </w:p>
        </w:tc>
        <w:tc>
          <w:tcPr>
            <w:tcW w:w="17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Singer</w:t>
            </w:r>
          </w:p>
        </w:tc>
        <w:tc>
          <w:tcPr>
            <w:tcW w:w="3915"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Apple UK</w:t>
            </w:r>
          </w:p>
        </w:tc>
        <w:tc>
          <w:tcPr>
            <w:tcW w:w="14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jc w:val="center"/>
              <w:rPr>
                <w:rFonts w:ascii="Calibri" w:eastAsia="Calibri" w:hAnsi="Calibri" w:cs="Calibri"/>
                <w:sz w:val="24"/>
                <w:szCs w:val="24"/>
              </w:rPr>
            </w:pPr>
            <w:r>
              <w:rPr>
                <w:rFonts w:ascii="Calibri" w:eastAsia="Calibri" w:hAnsi="Calibri" w:cs="Calibri"/>
                <w:sz w:val="24"/>
                <w:szCs w:val="24"/>
              </w:rPr>
              <w:t>yes</w:t>
            </w:r>
          </w:p>
        </w:tc>
      </w:tr>
      <w:tr w:rsidR="008119B6" w:rsidTr="008119B6">
        <w:trPr>
          <w:trHeight w:val="520"/>
        </w:trPr>
        <w:tc>
          <w:tcPr>
            <w:tcW w:w="2325" w:type="dxa"/>
            <w:tcBorders>
              <w:top w:val="nil"/>
              <w:left w:val="single" w:sz="7" w:space="0" w:color="000080"/>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sz w:val="24"/>
                <w:szCs w:val="24"/>
              </w:rPr>
            </w:pPr>
            <w:r>
              <w:rPr>
                <w:rFonts w:ascii="Calibri" w:eastAsia="Calibri" w:hAnsi="Calibri" w:cs="Calibri"/>
                <w:sz w:val="24"/>
                <w:szCs w:val="24"/>
              </w:rPr>
              <w:t xml:space="preserve"> Jean-Marc</w:t>
            </w:r>
          </w:p>
        </w:tc>
        <w:tc>
          <w:tcPr>
            <w:tcW w:w="17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GUYOT</w:t>
            </w:r>
          </w:p>
        </w:tc>
        <w:tc>
          <w:tcPr>
            <w:tcW w:w="3915"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ENENSYS</w:t>
            </w:r>
          </w:p>
        </w:tc>
        <w:tc>
          <w:tcPr>
            <w:tcW w:w="14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jc w:val="center"/>
              <w:rPr>
                <w:rFonts w:ascii="Calibri" w:eastAsia="Calibri" w:hAnsi="Calibri" w:cs="Calibri"/>
                <w:sz w:val="24"/>
                <w:szCs w:val="24"/>
              </w:rPr>
            </w:pPr>
            <w:r>
              <w:rPr>
                <w:rFonts w:ascii="Calibri" w:eastAsia="Calibri" w:hAnsi="Calibri" w:cs="Calibri"/>
                <w:sz w:val="24"/>
                <w:szCs w:val="24"/>
              </w:rPr>
              <w:t>yes</w:t>
            </w:r>
          </w:p>
        </w:tc>
      </w:tr>
      <w:tr w:rsidR="008119B6" w:rsidTr="008119B6">
        <w:trPr>
          <w:trHeight w:val="520"/>
        </w:trPr>
        <w:tc>
          <w:tcPr>
            <w:tcW w:w="2325" w:type="dxa"/>
            <w:tcBorders>
              <w:top w:val="nil"/>
              <w:left w:val="single" w:sz="7" w:space="0" w:color="000080"/>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sz w:val="24"/>
                <w:szCs w:val="24"/>
              </w:rPr>
            </w:pPr>
            <w:r>
              <w:rPr>
                <w:rFonts w:ascii="Calibri" w:eastAsia="Calibri" w:hAnsi="Calibri" w:cs="Calibri"/>
                <w:sz w:val="24"/>
                <w:szCs w:val="24"/>
              </w:rPr>
              <w:t xml:space="preserve"> Ozgur</w:t>
            </w:r>
          </w:p>
        </w:tc>
        <w:tc>
          <w:tcPr>
            <w:tcW w:w="17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Oyman</w:t>
            </w:r>
          </w:p>
        </w:tc>
        <w:tc>
          <w:tcPr>
            <w:tcW w:w="3915"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Intel</w:t>
            </w:r>
          </w:p>
        </w:tc>
        <w:tc>
          <w:tcPr>
            <w:tcW w:w="14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jc w:val="center"/>
              <w:rPr>
                <w:rFonts w:ascii="Calibri" w:eastAsia="Calibri" w:hAnsi="Calibri" w:cs="Calibri"/>
                <w:sz w:val="24"/>
                <w:szCs w:val="24"/>
              </w:rPr>
            </w:pPr>
            <w:r>
              <w:rPr>
                <w:rFonts w:ascii="Calibri" w:eastAsia="Calibri" w:hAnsi="Calibri" w:cs="Calibri"/>
                <w:sz w:val="24"/>
                <w:szCs w:val="24"/>
              </w:rPr>
              <w:t>yes</w:t>
            </w:r>
          </w:p>
        </w:tc>
      </w:tr>
      <w:tr w:rsidR="008119B6" w:rsidTr="008119B6">
        <w:trPr>
          <w:trHeight w:val="520"/>
        </w:trPr>
        <w:tc>
          <w:tcPr>
            <w:tcW w:w="2325" w:type="dxa"/>
            <w:tcBorders>
              <w:top w:val="nil"/>
              <w:left w:val="single" w:sz="7" w:space="0" w:color="000080"/>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sz w:val="24"/>
                <w:szCs w:val="24"/>
              </w:rPr>
            </w:pPr>
            <w:r>
              <w:rPr>
                <w:rFonts w:ascii="Calibri" w:eastAsia="Calibri" w:hAnsi="Calibri" w:cs="Calibri"/>
                <w:sz w:val="24"/>
                <w:szCs w:val="24"/>
              </w:rPr>
              <w:t xml:space="preserve"> Gilles</w:t>
            </w:r>
          </w:p>
        </w:tc>
        <w:tc>
          <w:tcPr>
            <w:tcW w:w="17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TENIOU</w:t>
            </w:r>
          </w:p>
        </w:tc>
        <w:tc>
          <w:tcPr>
            <w:tcW w:w="3915"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Orange</w:t>
            </w:r>
          </w:p>
        </w:tc>
        <w:tc>
          <w:tcPr>
            <w:tcW w:w="14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jc w:val="center"/>
              <w:rPr>
                <w:rFonts w:ascii="Calibri" w:eastAsia="Calibri" w:hAnsi="Calibri" w:cs="Calibri"/>
                <w:sz w:val="24"/>
                <w:szCs w:val="24"/>
              </w:rPr>
            </w:pPr>
            <w:r>
              <w:rPr>
                <w:rFonts w:ascii="Calibri" w:eastAsia="Calibri" w:hAnsi="Calibri" w:cs="Calibri"/>
                <w:sz w:val="24"/>
                <w:szCs w:val="24"/>
              </w:rPr>
              <w:t>yes</w:t>
            </w:r>
          </w:p>
        </w:tc>
      </w:tr>
      <w:tr w:rsidR="008119B6" w:rsidTr="008119B6">
        <w:trPr>
          <w:trHeight w:val="520"/>
        </w:trPr>
        <w:tc>
          <w:tcPr>
            <w:tcW w:w="2325" w:type="dxa"/>
            <w:tcBorders>
              <w:top w:val="nil"/>
              <w:left w:val="single" w:sz="7" w:space="0" w:color="000080"/>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sz w:val="24"/>
                <w:szCs w:val="24"/>
              </w:rPr>
            </w:pPr>
            <w:r>
              <w:rPr>
                <w:rFonts w:ascii="Calibri" w:eastAsia="Calibri" w:hAnsi="Calibri" w:cs="Calibri"/>
                <w:sz w:val="24"/>
                <w:szCs w:val="24"/>
              </w:rPr>
              <w:t xml:space="preserve"> Minsung</w:t>
            </w:r>
          </w:p>
        </w:tc>
        <w:tc>
          <w:tcPr>
            <w:tcW w:w="17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Kwak</w:t>
            </w:r>
          </w:p>
        </w:tc>
        <w:tc>
          <w:tcPr>
            <w:tcW w:w="3915"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LG Electronics Inc.</w:t>
            </w:r>
          </w:p>
        </w:tc>
        <w:tc>
          <w:tcPr>
            <w:tcW w:w="14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jc w:val="center"/>
              <w:rPr>
                <w:rFonts w:ascii="Calibri" w:eastAsia="Calibri" w:hAnsi="Calibri" w:cs="Calibri"/>
                <w:sz w:val="24"/>
                <w:szCs w:val="24"/>
              </w:rPr>
            </w:pPr>
            <w:r>
              <w:rPr>
                <w:rFonts w:ascii="Calibri" w:eastAsia="Calibri" w:hAnsi="Calibri" w:cs="Calibri"/>
                <w:sz w:val="24"/>
                <w:szCs w:val="24"/>
              </w:rPr>
              <w:t xml:space="preserve">yes </w:t>
            </w:r>
          </w:p>
        </w:tc>
      </w:tr>
      <w:tr w:rsidR="008119B6" w:rsidTr="008119B6">
        <w:trPr>
          <w:trHeight w:val="520"/>
        </w:trPr>
        <w:tc>
          <w:tcPr>
            <w:tcW w:w="2325" w:type="dxa"/>
            <w:tcBorders>
              <w:top w:val="nil"/>
              <w:left w:val="single" w:sz="7" w:space="0" w:color="000080"/>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sz w:val="24"/>
                <w:szCs w:val="24"/>
              </w:rPr>
            </w:pPr>
            <w:r>
              <w:rPr>
                <w:rFonts w:ascii="Calibri" w:eastAsia="Calibri" w:hAnsi="Calibri" w:cs="Calibri"/>
                <w:sz w:val="24"/>
                <w:szCs w:val="24"/>
              </w:rPr>
              <w:t xml:space="preserve">Paul </w:t>
            </w:r>
          </w:p>
        </w:tc>
        <w:tc>
          <w:tcPr>
            <w:tcW w:w="17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Szucs</w:t>
            </w:r>
          </w:p>
        </w:tc>
        <w:tc>
          <w:tcPr>
            <w:tcW w:w="3915"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Sony Europe Ltd.</w:t>
            </w:r>
          </w:p>
        </w:tc>
        <w:tc>
          <w:tcPr>
            <w:tcW w:w="14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jc w:val="center"/>
              <w:rPr>
                <w:rFonts w:ascii="Calibri" w:eastAsia="Calibri" w:hAnsi="Calibri" w:cs="Calibri"/>
                <w:sz w:val="24"/>
                <w:szCs w:val="24"/>
              </w:rPr>
            </w:pPr>
            <w:r>
              <w:rPr>
                <w:rFonts w:ascii="Calibri" w:eastAsia="Calibri" w:hAnsi="Calibri" w:cs="Calibri"/>
                <w:sz w:val="24"/>
                <w:szCs w:val="24"/>
              </w:rPr>
              <w:t>yes</w:t>
            </w:r>
          </w:p>
        </w:tc>
      </w:tr>
      <w:tr w:rsidR="008119B6" w:rsidTr="008119B6">
        <w:trPr>
          <w:trHeight w:val="520"/>
        </w:trPr>
        <w:tc>
          <w:tcPr>
            <w:tcW w:w="2325" w:type="dxa"/>
            <w:tcBorders>
              <w:top w:val="nil"/>
              <w:left w:val="single" w:sz="7" w:space="0" w:color="000080"/>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sz w:val="24"/>
                <w:szCs w:val="24"/>
              </w:rPr>
            </w:pPr>
            <w:r>
              <w:rPr>
                <w:rFonts w:ascii="Calibri" w:eastAsia="Calibri" w:hAnsi="Calibri" w:cs="Calibri"/>
                <w:sz w:val="24"/>
                <w:szCs w:val="24"/>
              </w:rPr>
              <w:t xml:space="preserve"> Thienot</w:t>
            </w:r>
          </w:p>
        </w:tc>
        <w:tc>
          <w:tcPr>
            <w:tcW w:w="17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Cedric</w:t>
            </w:r>
          </w:p>
        </w:tc>
        <w:tc>
          <w:tcPr>
            <w:tcW w:w="3915"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Expway</w:t>
            </w:r>
          </w:p>
        </w:tc>
        <w:tc>
          <w:tcPr>
            <w:tcW w:w="14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jc w:val="center"/>
              <w:rPr>
                <w:rFonts w:ascii="Calibri" w:eastAsia="Calibri" w:hAnsi="Calibri" w:cs="Calibri"/>
                <w:sz w:val="24"/>
                <w:szCs w:val="24"/>
              </w:rPr>
            </w:pPr>
            <w:r>
              <w:rPr>
                <w:rFonts w:ascii="Calibri" w:eastAsia="Calibri" w:hAnsi="Calibri" w:cs="Calibri"/>
                <w:sz w:val="24"/>
                <w:szCs w:val="24"/>
              </w:rPr>
              <w:t xml:space="preserve">yes </w:t>
            </w:r>
          </w:p>
        </w:tc>
      </w:tr>
      <w:tr w:rsidR="008119B6" w:rsidTr="008119B6">
        <w:trPr>
          <w:trHeight w:val="520"/>
        </w:trPr>
        <w:tc>
          <w:tcPr>
            <w:tcW w:w="2325" w:type="dxa"/>
            <w:tcBorders>
              <w:top w:val="nil"/>
              <w:left w:val="single" w:sz="7" w:space="0" w:color="000080"/>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sz w:val="24"/>
                <w:szCs w:val="24"/>
              </w:rPr>
            </w:pPr>
            <w:r>
              <w:rPr>
                <w:rFonts w:ascii="Calibri" w:eastAsia="Calibri" w:hAnsi="Calibri" w:cs="Calibri"/>
                <w:sz w:val="24"/>
                <w:szCs w:val="24"/>
              </w:rPr>
              <w:t xml:space="preserve"> Charles</w:t>
            </w:r>
          </w:p>
        </w:tc>
        <w:tc>
          <w:tcPr>
            <w:tcW w:w="17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 xml:space="preserve">Lo </w:t>
            </w:r>
          </w:p>
        </w:tc>
        <w:tc>
          <w:tcPr>
            <w:tcW w:w="3915"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 xml:space="preserve"> Qualcomm Incorporated</w:t>
            </w:r>
          </w:p>
        </w:tc>
        <w:tc>
          <w:tcPr>
            <w:tcW w:w="14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jc w:val="center"/>
              <w:rPr>
                <w:rFonts w:ascii="Calibri" w:eastAsia="Calibri" w:hAnsi="Calibri" w:cs="Calibri"/>
                <w:sz w:val="24"/>
                <w:szCs w:val="24"/>
              </w:rPr>
            </w:pPr>
            <w:r>
              <w:rPr>
                <w:rFonts w:ascii="Calibri" w:eastAsia="Calibri" w:hAnsi="Calibri" w:cs="Calibri"/>
                <w:sz w:val="24"/>
                <w:szCs w:val="24"/>
              </w:rPr>
              <w:t xml:space="preserve">yes </w:t>
            </w:r>
          </w:p>
        </w:tc>
      </w:tr>
      <w:tr w:rsidR="008119B6" w:rsidTr="008119B6">
        <w:trPr>
          <w:trHeight w:val="520"/>
        </w:trPr>
        <w:tc>
          <w:tcPr>
            <w:tcW w:w="2325" w:type="dxa"/>
            <w:tcBorders>
              <w:top w:val="nil"/>
              <w:left w:val="single" w:sz="7" w:space="0" w:color="000080"/>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sz w:val="24"/>
                <w:szCs w:val="24"/>
              </w:rPr>
            </w:pPr>
            <w:r>
              <w:rPr>
                <w:rFonts w:ascii="Calibri" w:eastAsia="Calibri" w:hAnsi="Calibri" w:cs="Calibri"/>
                <w:sz w:val="24"/>
                <w:szCs w:val="24"/>
              </w:rPr>
              <w:t xml:space="preserve"> Gunnar</w:t>
            </w:r>
          </w:p>
        </w:tc>
        <w:tc>
          <w:tcPr>
            <w:tcW w:w="17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 xml:space="preserve"> Heikkilä</w:t>
            </w:r>
          </w:p>
        </w:tc>
        <w:tc>
          <w:tcPr>
            <w:tcW w:w="3915"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 xml:space="preserve"> Ericsson</w:t>
            </w:r>
          </w:p>
        </w:tc>
        <w:tc>
          <w:tcPr>
            <w:tcW w:w="14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jc w:val="center"/>
              <w:rPr>
                <w:rFonts w:ascii="Calibri" w:eastAsia="Calibri" w:hAnsi="Calibri" w:cs="Calibri"/>
                <w:sz w:val="24"/>
                <w:szCs w:val="24"/>
              </w:rPr>
            </w:pPr>
            <w:r>
              <w:rPr>
                <w:rFonts w:ascii="Calibri" w:eastAsia="Calibri" w:hAnsi="Calibri" w:cs="Calibri"/>
                <w:sz w:val="24"/>
                <w:szCs w:val="24"/>
              </w:rPr>
              <w:t>yes</w:t>
            </w:r>
          </w:p>
        </w:tc>
      </w:tr>
      <w:tr w:rsidR="008119B6" w:rsidTr="008119B6">
        <w:trPr>
          <w:trHeight w:val="520"/>
        </w:trPr>
        <w:tc>
          <w:tcPr>
            <w:tcW w:w="2325" w:type="dxa"/>
            <w:tcBorders>
              <w:top w:val="nil"/>
              <w:left w:val="single" w:sz="7" w:space="0" w:color="000080"/>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sz w:val="24"/>
                <w:szCs w:val="24"/>
              </w:rPr>
            </w:pPr>
            <w:r>
              <w:rPr>
                <w:rFonts w:ascii="Calibri" w:eastAsia="Calibri" w:hAnsi="Calibri" w:cs="Calibri"/>
                <w:sz w:val="24"/>
                <w:szCs w:val="24"/>
              </w:rPr>
              <w:t>Lohmar</w:t>
            </w:r>
          </w:p>
        </w:tc>
        <w:tc>
          <w:tcPr>
            <w:tcW w:w="17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 xml:space="preserve"> Thorsten</w:t>
            </w:r>
          </w:p>
        </w:tc>
        <w:tc>
          <w:tcPr>
            <w:tcW w:w="3915"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 xml:space="preserve"> Ericsson</w:t>
            </w:r>
          </w:p>
        </w:tc>
        <w:tc>
          <w:tcPr>
            <w:tcW w:w="14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jc w:val="center"/>
              <w:rPr>
                <w:rFonts w:ascii="Calibri" w:eastAsia="Calibri" w:hAnsi="Calibri" w:cs="Calibri"/>
                <w:sz w:val="24"/>
                <w:szCs w:val="24"/>
              </w:rPr>
            </w:pPr>
            <w:r>
              <w:rPr>
                <w:rFonts w:ascii="Calibri" w:eastAsia="Calibri" w:hAnsi="Calibri" w:cs="Calibri"/>
                <w:sz w:val="24"/>
                <w:szCs w:val="24"/>
              </w:rPr>
              <w:t>yes</w:t>
            </w:r>
          </w:p>
        </w:tc>
      </w:tr>
      <w:tr w:rsidR="008119B6" w:rsidTr="008119B6">
        <w:trPr>
          <w:trHeight w:val="520"/>
        </w:trPr>
        <w:tc>
          <w:tcPr>
            <w:tcW w:w="2325" w:type="dxa"/>
            <w:tcBorders>
              <w:top w:val="nil"/>
              <w:left w:val="single" w:sz="7" w:space="0" w:color="000080"/>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sz w:val="24"/>
                <w:szCs w:val="24"/>
              </w:rPr>
            </w:pPr>
            <w:r>
              <w:rPr>
                <w:rFonts w:ascii="Calibri" w:eastAsia="Calibri" w:hAnsi="Calibri" w:cs="Calibri"/>
                <w:sz w:val="24"/>
                <w:szCs w:val="24"/>
              </w:rPr>
              <w:t>Imed</w:t>
            </w:r>
          </w:p>
        </w:tc>
        <w:tc>
          <w:tcPr>
            <w:tcW w:w="17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Bouazizi</w:t>
            </w:r>
          </w:p>
        </w:tc>
        <w:tc>
          <w:tcPr>
            <w:tcW w:w="3915"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Samsung</w:t>
            </w:r>
          </w:p>
        </w:tc>
        <w:tc>
          <w:tcPr>
            <w:tcW w:w="14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jc w:val="center"/>
              <w:rPr>
                <w:rFonts w:ascii="Calibri" w:eastAsia="Calibri" w:hAnsi="Calibri" w:cs="Calibri"/>
                <w:sz w:val="24"/>
                <w:szCs w:val="24"/>
              </w:rPr>
            </w:pPr>
            <w:r>
              <w:rPr>
                <w:rFonts w:ascii="Calibri" w:eastAsia="Calibri" w:hAnsi="Calibri" w:cs="Calibri"/>
                <w:sz w:val="24"/>
                <w:szCs w:val="24"/>
              </w:rPr>
              <w:t>yes</w:t>
            </w:r>
          </w:p>
        </w:tc>
      </w:tr>
      <w:tr w:rsidR="008119B6" w:rsidTr="008119B6">
        <w:trPr>
          <w:trHeight w:val="520"/>
        </w:trPr>
        <w:tc>
          <w:tcPr>
            <w:tcW w:w="2325" w:type="dxa"/>
            <w:tcBorders>
              <w:top w:val="nil"/>
              <w:left w:val="single" w:sz="7" w:space="0" w:color="000080"/>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sz w:val="24"/>
                <w:szCs w:val="24"/>
              </w:rPr>
            </w:pPr>
            <w:r>
              <w:rPr>
                <w:rFonts w:ascii="Calibri" w:eastAsia="Calibri" w:hAnsi="Calibri" w:cs="Calibri"/>
                <w:sz w:val="24"/>
                <w:szCs w:val="24"/>
              </w:rPr>
              <w:t>John</w:t>
            </w:r>
          </w:p>
        </w:tc>
        <w:tc>
          <w:tcPr>
            <w:tcW w:w="17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Lambrou</w:t>
            </w:r>
          </w:p>
        </w:tc>
        <w:tc>
          <w:tcPr>
            <w:tcW w:w="3915"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Motorola Solutions</w:t>
            </w:r>
          </w:p>
        </w:tc>
        <w:tc>
          <w:tcPr>
            <w:tcW w:w="14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jc w:val="center"/>
              <w:rPr>
                <w:rFonts w:ascii="Calibri" w:eastAsia="Calibri" w:hAnsi="Calibri" w:cs="Calibri"/>
                <w:sz w:val="24"/>
                <w:szCs w:val="24"/>
              </w:rPr>
            </w:pPr>
            <w:r>
              <w:rPr>
                <w:rFonts w:ascii="Calibri" w:eastAsia="Calibri" w:hAnsi="Calibri" w:cs="Calibri"/>
                <w:sz w:val="24"/>
                <w:szCs w:val="24"/>
              </w:rPr>
              <w:t>yes</w:t>
            </w:r>
          </w:p>
        </w:tc>
      </w:tr>
      <w:tr w:rsidR="008119B6" w:rsidTr="008119B6">
        <w:trPr>
          <w:trHeight w:val="520"/>
        </w:trPr>
        <w:tc>
          <w:tcPr>
            <w:tcW w:w="2325" w:type="dxa"/>
            <w:tcBorders>
              <w:top w:val="nil"/>
              <w:left w:val="single" w:sz="7" w:space="0" w:color="000080"/>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sz w:val="24"/>
                <w:szCs w:val="24"/>
              </w:rPr>
            </w:pPr>
            <w:r>
              <w:rPr>
                <w:rFonts w:ascii="Calibri" w:eastAsia="Calibri" w:hAnsi="Calibri" w:cs="Calibri"/>
                <w:sz w:val="24"/>
                <w:szCs w:val="24"/>
              </w:rPr>
              <w:lastRenderedPageBreak/>
              <w:t>Sejin</w:t>
            </w:r>
          </w:p>
        </w:tc>
        <w:tc>
          <w:tcPr>
            <w:tcW w:w="17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Oh</w:t>
            </w:r>
          </w:p>
        </w:tc>
        <w:tc>
          <w:tcPr>
            <w:tcW w:w="3915"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LG Electronics Inc.</w:t>
            </w:r>
          </w:p>
        </w:tc>
        <w:tc>
          <w:tcPr>
            <w:tcW w:w="14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jc w:val="center"/>
              <w:rPr>
                <w:rFonts w:ascii="Calibri" w:eastAsia="Calibri" w:hAnsi="Calibri" w:cs="Calibri"/>
                <w:sz w:val="24"/>
                <w:szCs w:val="24"/>
              </w:rPr>
            </w:pPr>
          </w:p>
        </w:tc>
      </w:tr>
      <w:tr w:rsidR="008119B6" w:rsidTr="008119B6">
        <w:trPr>
          <w:trHeight w:val="520"/>
        </w:trPr>
        <w:tc>
          <w:tcPr>
            <w:tcW w:w="2325" w:type="dxa"/>
            <w:tcBorders>
              <w:top w:val="nil"/>
              <w:left w:val="single" w:sz="7" w:space="0" w:color="000080"/>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sz w:val="24"/>
                <w:szCs w:val="24"/>
              </w:rPr>
            </w:pPr>
            <w:r>
              <w:rPr>
                <w:rFonts w:ascii="Calibri" w:eastAsia="Calibri" w:hAnsi="Calibri" w:cs="Calibri"/>
                <w:sz w:val="24"/>
                <w:szCs w:val="24"/>
              </w:rPr>
              <w:t>Yong</w:t>
            </w:r>
          </w:p>
        </w:tc>
        <w:tc>
          <w:tcPr>
            <w:tcW w:w="17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He</w:t>
            </w:r>
          </w:p>
        </w:tc>
        <w:tc>
          <w:tcPr>
            <w:tcW w:w="3915"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InterDigital</w:t>
            </w:r>
          </w:p>
        </w:tc>
        <w:tc>
          <w:tcPr>
            <w:tcW w:w="14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jc w:val="center"/>
              <w:rPr>
                <w:rFonts w:ascii="Calibri" w:eastAsia="Calibri" w:hAnsi="Calibri" w:cs="Calibri"/>
                <w:sz w:val="24"/>
                <w:szCs w:val="24"/>
              </w:rPr>
            </w:pPr>
            <w:r>
              <w:rPr>
                <w:rFonts w:ascii="Calibri" w:eastAsia="Calibri" w:hAnsi="Calibri" w:cs="Calibri"/>
                <w:sz w:val="24"/>
                <w:szCs w:val="24"/>
              </w:rPr>
              <w:t>Yes</w:t>
            </w:r>
          </w:p>
        </w:tc>
      </w:tr>
      <w:tr w:rsidR="008119B6" w:rsidTr="008119B6">
        <w:trPr>
          <w:trHeight w:val="520"/>
        </w:trPr>
        <w:tc>
          <w:tcPr>
            <w:tcW w:w="2325" w:type="dxa"/>
            <w:tcBorders>
              <w:top w:val="nil"/>
              <w:left w:val="single" w:sz="7" w:space="0" w:color="000080"/>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sz w:val="24"/>
                <w:szCs w:val="24"/>
              </w:rPr>
            </w:pPr>
            <w:r>
              <w:rPr>
                <w:rFonts w:ascii="Calibri" w:eastAsia="Calibri" w:hAnsi="Calibri" w:cs="Calibri"/>
                <w:sz w:val="24"/>
                <w:szCs w:val="24"/>
              </w:rPr>
              <w:t>Hyunkoo</w:t>
            </w:r>
          </w:p>
        </w:tc>
        <w:tc>
          <w:tcPr>
            <w:tcW w:w="17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Yang</w:t>
            </w:r>
          </w:p>
        </w:tc>
        <w:tc>
          <w:tcPr>
            <w:tcW w:w="3915"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rPr>
                <w:rFonts w:ascii="Calibri" w:eastAsia="Calibri" w:hAnsi="Calibri" w:cs="Calibri"/>
                <w:b/>
                <w:sz w:val="24"/>
                <w:szCs w:val="24"/>
              </w:rPr>
            </w:pPr>
            <w:r>
              <w:rPr>
                <w:rFonts w:ascii="Calibri" w:eastAsia="Calibri" w:hAnsi="Calibri" w:cs="Calibri"/>
                <w:b/>
                <w:sz w:val="24"/>
                <w:szCs w:val="24"/>
              </w:rPr>
              <w:t>Samsung</w:t>
            </w:r>
          </w:p>
        </w:tc>
        <w:tc>
          <w:tcPr>
            <w:tcW w:w="1410" w:type="dxa"/>
            <w:tcBorders>
              <w:top w:val="nil"/>
              <w:left w:val="nil"/>
              <w:bottom w:val="single" w:sz="7" w:space="0" w:color="000080"/>
              <w:right w:val="single" w:sz="7" w:space="0" w:color="000080"/>
            </w:tcBorders>
            <w:tcMar>
              <w:top w:w="100" w:type="dxa"/>
              <w:left w:w="100" w:type="dxa"/>
              <w:bottom w:w="100" w:type="dxa"/>
              <w:right w:w="100" w:type="dxa"/>
            </w:tcMar>
          </w:tcPr>
          <w:p w:rsidR="008119B6" w:rsidRDefault="008119B6" w:rsidP="008119B6">
            <w:pPr>
              <w:jc w:val="center"/>
              <w:rPr>
                <w:rFonts w:ascii="Calibri" w:eastAsia="Calibri" w:hAnsi="Calibri" w:cs="Calibri"/>
                <w:sz w:val="24"/>
                <w:szCs w:val="24"/>
              </w:rPr>
            </w:pPr>
            <w:r>
              <w:rPr>
                <w:rFonts w:ascii="Calibri" w:eastAsia="Calibri" w:hAnsi="Calibri" w:cs="Calibri"/>
                <w:sz w:val="24"/>
                <w:szCs w:val="24"/>
              </w:rPr>
              <w:t>Yes</w:t>
            </w:r>
          </w:p>
        </w:tc>
      </w:tr>
      <w:tr w:rsidR="002A7C35" w:rsidTr="002A7C35">
        <w:trPr>
          <w:trHeight w:val="520"/>
        </w:trPr>
        <w:tc>
          <w:tcPr>
            <w:tcW w:w="2325" w:type="dxa"/>
            <w:tcBorders>
              <w:top w:val="nil"/>
              <w:left w:val="single" w:sz="7" w:space="0" w:color="000080"/>
              <w:bottom w:val="single" w:sz="7" w:space="0" w:color="000080"/>
              <w:right w:val="single" w:sz="7" w:space="0" w:color="000080"/>
            </w:tcBorders>
            <w:tcMar>
              <w:top w:w="100" w:type="dxa"/>
              <w:left w:w="100" w:type="dxa"/>
              <w:bottom w:w="100" w:type="dxa"/>
              <w:right w:w="100" w:type="dxa"/>
            </w:tcMar>
          </w:tcPr>
          <w:p w:rsidR="002A7C35" w:rsidRDefault="002A7C35" w:rsidP="00612482">
            <w:pPr>
              <w:rPr>
                <w:rFonts w:ascii="Calibri" w:eastAsia="Calibri" w:hAnsi="Calibri" w:cs="Calibri"/>
                <w:sz w:val="24"/>
                <w:szCs w:val="24"/>
              </w:rPr>
            </w:pPr>
            <w:r>
              <w:rPr>
                <w:rFonts w:ascii="Calibri" w:eastAsia="Calibri" w:hAnsi="Calibri" w:cs="Calibri"/>
                <w:sz w:val="24"/>
                <w:szCs w:val="24"/>
              </w:rPr>
              <w:t xml:space="preserve">Frédéric </w:t>
            </w:r>
          </w:p>
        </w:tc>
        <w:tc>
          <w:tcPr>
            <w:tcW w:w="1710" w:type="dxa"/>
            <w:tcBorders>
              <w:top w:val="nil"/>
              <w:left w:val="nil"/>
              <w:bottom w:val="single" w:sz="7" w:space="0" w:color="000080"/>
              <w:right w:val="single" w:sz="7" w:space="0" w:color="000080"/>
            </w:tcBorders>
            <w:tcMar>
              <w:top w:w="100" w:type="dxa"/>
              <w:left w:w="100" w:type="dxa"/>
              <w:bottom w:w="100" w:type="dxa"/>
              <w:right w:w="100" w:type="dxa"/>
            </w:tcMar>
          </w:tcPr>
          <w:p w:rsidR="002A7C35" w:rsidRDefault="002A7C35" w:rsidP="00612482">
            <w:pPr>
              <w:rPr>
                <w:rFonts w:ascii="Calibri" w:eastAsia="Calibri" w:hAnsi="Calibri" w:cs="Calibri"/>
                <w:b/>
                <w:sz w:val="24"/>
                <w:szCs w:val="24"/>
              </w:rPr>
            </w:pPr>
            <w:r>
              <w:rPr>
                <w:rFonts w:ascii="Calibri" w:eastAsia="Calibri" w:hAnsi="Calibri" w:cs="Calibri"/>
                <w:b/>
                <w:sz w:val="24"/>
                <w:szCs w:val="24"/>
              </w:rPr>
              <w:t>Gabin</w:t>
            </w:r>
          </w:p>
        </w:tc>
        <w:tc>
          <w:tcPr>
            <w:tcW w:w="3915" w:type="dxa"/>
            <w:tcBorders>
              <w:top w:val="nil"/>
              <w:left w:val="nil"/>
              <w:bottom w:val="single" w:sz="7" w:space="0" w:color="000080"/>
              <w:right w:val="single" w:sz="7" w:space="0" w:color="000080"/>
            </w:tcBorders>
            <w:tcMar>
              <w:top w:w="100" w:type="dxa"/>
              <w:left w:w="100" w:type="dxa"/>
              <w:bottom w:w="100" w:type="dxa"/>
              <w:right w:w="100" w:type="dxa"/>
            </w:tcMar>
          </w:tcPr>
          <w:p w:rsidR="002A7C35" w:rsidRDefault="002A7C35" w:rsidP="00612482">
            <w:pPr>
              <w:rPr>
                <w:rFonts w:ascii="Calibri" w:eastAsia="Calibri" w:hAnsi="Calibri" w:cs="Calibri"/>
                <w:b/>
                <w:sz w:val="24"/>
                <w:szCs w:val="24"/>
              </w:rPr>
            </w:pPr>
            <w:r>
              <w:rPr>
                <w:rFonts w:ascii="Calibri" w:eastAsia="Calibri" w:hAnsi="Calibri" w:cs="Calibri"/>
                <w:b/>
                <w:sz w:val="24"/>
                <w:szCs w:val="24"/>
              </w:rPr>
              <w:t>Ericsson</w:t>
            </w:r>
          </w:p>
        </w:tc>
        <w:tc>
          <w:tcPr>
            <w:tcW w:w="1410" w:type="dxa"/>
            <w:tcBorders>
              <w:top w:val="nil"/>
              <w:left w:val="nil"/>
              <w:bottom w:val="single" w:sz="7" w:space="0" w:color="000080"/>
              <w:right w:val="single" w:sz="7" w:space="0" w:color="000080"/>
            </w:tcBorders>
            <w:tcMar>
              <w:top w:w="100" w:type="dxa"/>
              <w:left w:w="100" w:type="dxa"/>
              <w:bottom w:w="100" w:type="dxa"/>
              <w:right w:w="100" w:type="dxa"/>
            </w:tcMar>
          </w:tcPr>
          <w:p w:rsidR="002A7C35" w:rsidRDefault="002A7C35" w:rsidP="00612482">
            <w:pPr>
              <w:jc w:val="center"/>
              <w:rPr>
                <w:rFonts w:ascii="Calibri" w:eastAsia="Calibri" w:hAnsi="Calibri" w:cs="Calibri"/>
                <w:sz w:val="24"/>
                <w:szCs w:val="24"/>
              </w:rPr>
            </w:pPr>
            <w:r>
              <w:rPr>
                <w:rFonts w:ascii="Calibri" w:eastAsia="Calibri" w:hAnsi="Calibri" w:cs="Calibri"/>
                <w:sz w:val="24"/>
                <w:szCs w:val="24"/>
              </w:rPr>
              <w:t>Yes</w:t>
            </w:r>
          </w:p>
        </w:tc>
      </w:tr>
      <w:tr w:rsidR="002A7C35" w:rsidTr="002A7C35">
        <w:trPr>
          <w:trHeight w:val="520"/>
        </w:trPr>
        <w:tc>
          <w:tcPr>
            <w:tcW w:w="2325" w:type="dxa"/>
            <w:tcBorders>
              <w:top w:val="nil"/>
              <w:left w:val="single" w:sz="7" w:space="0" w:color="000080"/>
              <w:bottom w:val="single" w:sz="7" w:space="0" w:color="000080"/>
              <w:right w:val="single" w:sz="7" w:space="0" w:color="000080"/>
            </w:tcBorders>
            <w:tcMar>
              <w:top w:w="100" w:type="dxa"/>
              <w:left w:w="100" w:type="dxa"/>
              <w:bottom w:w="100" w:type="dxa"/>
              <w:right w:w="100" w:type="dxa"/>
            </w:tcMar>
          </w:tcPr>
          <w:p w:rsidR="002A7C35" w:rsidRDefault="002A7C35" w:rsidP="00612482">
            <w:pPr>
              <w:rPr>
                <w:rFonts w:ascii="Calibri" w:eastAsia="Calibri" w:hAnsi="Calibri" w:cs="Calibri"/>
                <w:sz w:val="24"/>
                <w:szCs w:val="24"/>
              </w:rPr>
            </w:pPr>
            <w:r>
              <w:rPr>
                <w:rFonts w:ascii="Calibri" w:eastAsia="Calibri" w:hAnsi="Calibri" w:cs="Calibri"/>
                <w:sz w:val="24"/>
                <w:szCs w:val="24"/>
              </w:rPr>
              <w:t>Ahmed</w:t>
            </w:r>
          </w:p>
        </w:tc>
        <w:tc>
          <w:tcPr>
            <w:tcW w:w="1710" w:type="dxa"/>
            <w:tcBorders>
              <w:top w:val="nil"/>
              <w:left w:val="nil"/>
              <w:bottom w:val="single" w:sz="7" w:space="0" w:color="000080"/>
              <w:right w:val="single" w:sz="7" w:space="0" w:color="000080"/>
            </w:tcBorders>
            <w:tcMar>
              <w:top w:w="100" w:type="dxa"/>
              <w:left w:w="100" w:type="dxa"/>
              <w:bottom w:w="100" w:type="dxa"/>
              <w:right w:w="100" w:type="dxa"/>
            </w:tcMar>
          </w:tcPr>
          <w:p w:rsidR="002A7C35" w:rsidRDefault="002A7C35" w:rsidP="00612482">
            <w:pPr>
              <w:rPr>
                <w:rFonts w:ascii="Calibri" w:eastAsia="Calibri" w:hAnsi="Calibri" w:cs="Calibri"/>
                <w:b/>
                <w:sz w:val="24"/>
                <w:szCs w:val="24"/>
              </w:rPr>
            </w:pPr>
            <w:r>
              <w:rPr>
                <w:rFonts w:ascii="Calibri" w:eastAsia="Calibri" w:hAnsi="Calibri" w:cs="Calibri"/>
                <w:b/>
                <w:sz w:val="24"/>
                <w:szCs w:val="24"/>
              </w:rPr>
              <w:t>Hamza</w:t>
            </w:r>
          </w:p>
        </w:tc>
        <w:tc>
          <w:tcPr>
            <w:tcW w:w="3915" w:type="dxa"/>
            <w:tcBorders>
              <w:top w:val="nil"/>
              <w:left w:val="nil"/>
              <w:bottom w:val="single" w:sz="7" w:space="0" w:color="000080"/>
              <w:right w:val="single" w:sz="7" w:space="0" w:color="000080"/>
            </w:tcBorders>
            <w:tcMar>
              <w:top w:w="100" w:type="dxa"/>
              <w:left w:w="100" w:type="dxa"/>
              <w:bottom w:w="100" w:type="dxa"/>
              <w:right w:w="100" w:type="dxa"/>
            </w:tcMar>
          </w:tcPr>
          <w:p w:rsidR="002A7C35" w:rsidRDefault="002A7C35" w:rsidP="00612482">
            <w:pPr>
              <w:rPr>
                <w:rFonts w:ascii="Calibri" w:eastAsia="Calibri" w:hAnsi="Calibri" w:cs="Calibri"/>
                <w:b/>
                <w:sz w:val="24"/>
                <w:szCs w:val="24"/>
              </w:rPr>
            </w:pPr>
            <w:r>
              <w:rPr>
                <w:rFonts w:ascii="Calibri" w:eastAsia="Calibri" w:hAnsi="Calibri" w:cs="Calibri"/>
                <w:b/>
                <w:sz w:val="24"/>
                <w:szCs w:val="24"/>
              </w:rPr>
              <w:t>Interdigital</w:t>
            </w:r>
          </w:p>
        </w:tc>
        <w:tc>
          <w:tcPr>
            <w:tcW w:w="1410" w:type="dxa"/>
            <w:tcBorders>
              <w:top w:val="nil"/>
              <w:left w:val="nil"/>
              <w:bottom w:val="single" w:sz="7" w:space="0" w:color="000080"/>
              <w:right w:val="single" w:sz="7" w:space="0" w:color="000080"/>
            </w:tcBorders>
            <w:tcMar>
              <w:top w:w="100" w:type="dxa"/>
              <w:left w:w="100" w:type="dxa"/>
              <w:bottom w:w="100" w:type="dxa"/>
              <w:right w:w="100" w:type="dxa"/>
            </w:tcMar>
          </w:tcPr>
          <w:p w:rsidR="002A7C35" w:rsidRDefault="002A7C35" w:rsidP="00612482">
            <w:pPr>
              <w:jc w:val="center"/>
              <w:rPr>
                <w:rFonts w:ascii="Calibri" w:eastAsia="Calibri" w:hAnsi="Calibri" w:cs="Calibri"/>
                <w:sz w:val="24"/>
                <w:szCs w:val="24"/>
              </w:rPr>
            </w:pPr>
            <w:r>
              <w:rPr>
                <w:rFonts w:ascii="Calibri" w:eastAsia="Calibri" w:hAnsi="Calibri" w:cs="Calibri"/>
                <w:sz w:val="24"/>
                <w:szCs w:val="24"/>
              </w:rPr>
              <w:t>Yes</w:t>
            </w:r>
          </w:p>
        </w:tc>
      </w:tr>
      <w:tr w:rsidR="002A7C35" w:rsidTr="002A7C35">
        <w:trPr>
          <w:trHeight w:val="520"/>
        </w:trPr>
        <w:tc>
          <w:tcPr>
            <w:tcW w:w="2325" w:type="dxa"/>
            <w:tcBorders>
              <w:top w:val="nil"/>
              <w:left w:val="single" w:sz="7" w:space="0" w:color="000080"/>
              <w:bottom w:val="single" w:sz="7" w:space="0" w:color="000080"/>
              <w:right w:val="single" w:sz="7" w:space="0" w:color="000080"/>
            </w:tcBorders>
            <w:tcMar>
              <w:top w:w="100" w:type="dxa"/>
              <w:left w:w="100" w:type="dxa"/>
              <w:bottom w:w="100" w:type="dxa"/>
              <w:right w:w="100" w:type="dxa"/>
            </w:tcMar>
          </w:tcPr>
          <w:p w:rsidR="002A7C35" w:rsidRDefault="002A7C35" w:rsidP="00612482">
            <w:pPr>
              <w:rPr>
                <w:rFonts w:ascii="Calibri" w:eastAsia="Calibri" w:hAnsi="Calibri" w:cs="Calibri"/>
                <w:sz w:val="24"/>
                <w:szCs w:val="24"/>
              </w:rPr>
            </w:pPr>
            <w:r>
              <w:rPr>
                <w:rFonts w:ascii="Calibri" w:eastAsia="Calibri" w:hAnsi="Calibri" w:cs="Calibri"/>
                <w:sz w:val="24"/>
                <w:szCs w:val="24"/>
              </w:rPr>
              <w:t>Sooyeon</w:t>
            </w:r>
          </w:p>
        </w:tc>
        <w:tc>
          <w:tcPr>
            <w:tcW w:w="1710" w:type="dxa"/>
            <w:tcBorders>
              <w:top w:val="nil"/>
              <w:left w:val="nil"/>
              <w:bottom w:val="single" w:sz="7" w:space="0" w:color="000080"/>
              <w:right w:val="single" w:sz="7" w:space="0" w:color="000080"/>
            </w:tcBorders>
            <w:tcMar>
              <w:top w:w="100" w:type="dxa"/>
              <w:left w:w="100" w:type="dxa"/>
              <w:bottom w:w="100" w:type="dxa"/>
              <w:right w:w="100" w:type="dxa"/>
            </w:tcMar>
          </w:tcPr>
          <w:p w:rsidR="002A7C35" w:rsidRDefault="002A7C35" w:rsidP="00612482">
            <w:pPr>
              <w:rPr>
                <w:rFonts w:ascii="Calibri" w:eastAsia="Calibri" w:hAnsi="Calibri" w:cs="Calibri"/>
                <w:b/>
                <w:sz w:val="24"/>
                <w:szCs w:val="24"/>
              </w:rPr>
            </w:pPr>
            <w:r>
              <w:rPr>
                <w:rFonts w:ascii="Calibri" w:eastAsia="Calibri" w:hAnsi="Calibri" w:cs="Calibri"/>
                <w:b/>
                <w:sz w:val="24"/>
                <w:szCs w:val="24"/>
              </w:rPr>
              <w:t>Lee</w:t>
            </w:r>
          </w:p>
        </w:tc>
        <w:tc>
          <w:tcPr>
            <w:tcW w:w="3915" w:type="dxa"/>
            <w:tcBorders>
              <w:top w:val="nil"/>
              <w:left w:val="nil"/>
              <w:bottom w:val="single" w:sz="7" w:space="0" w:color="000080"/>
              <w:right w:val="single" w:sz="7" w:space="0" w:color="000080"/>
            </w:tcBorders>
            <w:tcMar>
              <w:top w:w="100" w:type="dxa"/>
              <w:left w:w="100" w:type="dxa"/>
              <w:bottom w:w="100" w:type="dxa"/>
              <w:right w:w="100" w:type="dxa"/>
            </w:tcMar>
          </w:tcPr>
          <w:p w:rsidR="002A7C35" w:rsidRDefault="002A7C35" w:rsidP="00612482">
            <w:pPr>
              <w:rPr>
                <w:rFonts w:ascii="Calibri" w:eastAsia="Calibri" w:hAnsi="Calibri" w:cs="Calibri"/>
                <w:b/>
                <w:sz w:val="24"/>
                <w:szCs w:val="24"/>
              </w:rPr>
            </w:pPr>
            <w:r>
              <w:rPr>
                <w:rFonts w:ascii="Calibri" w:eastAsia="Calibri" w:hAnsi="Calibri" w:cs="Calibri"/>
                <w:b/>
                <w:sz w:val="24"/>
                <w:szCs w:val="24"/>
              </w:rPr>
              <w:t>LGE</w:t>
            </w:r>
          </w:p>
        </w:tc>
        <w:tc>
          <w:tcPr>
            <w:tcW w:w="1410" w:type="dxa"/>
            <w:tcBorders>
              <w:top w:val="nil"/>
              <w:left w:val="nil"/>
              <w:bottom w:val="single" w:sz="7" w:space="0" w:color="000080"/>
              <w:right w:val="single" w:sz="7" w:space="0" w:color="000080"/>
            </w:tcBorders>
            <w:tcMar>
              <w:top w:w="100" w:type="dxa"/>
              <w:left w:w="100" w:type="dxa"/>
              <w:bottom w:w="100" w:type="dxa"/>
              <w:right w:w="100" w:type="dxa"/>
            </w:tcMar>
          </w:tcPr>
          <w:p w:rsidR="002A7C35" w:rsidRDefault="002A7C35" w:rsidP="00612482">
            <w:pPr>
              <w:jc w:val="center"/>
              <w:rPr>
                <w:rFonts w:ascii="Calibri" w:eastAsia="Calibri" w:hAnsi="Calibri" w:cs="Calibri"/>
                <w:sz w:val="24"/>
                <w:szCs w:val="24"/>
              </w:rPr>
            </w:pPr>
            <w:r>
              <w:rPr>
                <w:rFonts w:ascii="Calibri" w:eastAsia="Calibri" w:hAnsi="Calibri" w:cs="Calibri"/>
                <w:sz w:val="24"/>
                <w:szCs w:val="24"/>
              </w:rPr>
              <w:t>Yes</w:t>
            </w:r>
          </w:p>
        </w:tc>
      </w:tr>
      <w:tr w:rsidR="002A7C35" w:rsidTr="002A7C35">
        <w:trPr>
          <w:trHeight w:val="520"/>
        </w:trPr>
        <w:tc>
          <w:tcPr>
            <w:tcW w:w="2325" w:type="dxa"/>
            <w:tcBorders>
              <w:top w:val="nil"/>
              <w:left w:val="single" w:sz="7" w:space="0" w:color="000080"/>
              <w:bottom w:val="single" w:sz="7" w:space="0" w:color="000080"/>
              <w:right w:val="single" w:sz="7" w:space="0" w:color="000080"/>
            </w:tcBorders>
            <w:tcMar>
              <w:top w:w="100" w:type="dxa"/>
              <w:left w:w="100" w:type="dxa"/>
              <w:bottom w:w="100" w:type="dxa"/>
              <w:right w:w="100" w:type="dxa"/>
            </w:tcMar>
          </w:tcPr>
          <w:p w:rsidR="002A7C35" w:rsidRDefault="002A7C35" w:rsidP="00612482">
            <w:pPr>
              <w:rPr>
                <w:rFonts w:ascii="Calibri" w:eastAsia="Calibri" w:hAnsi="Calibri" w:cs="Calibri"/>
                <w:sz w:val="24"/>
                <w:szCs w:val="24"/>
              </w:rPr>
            </w:pPr>
            <w:r>
              <w:rPr>
                <w:rFonts w:ascii="Calibri" w:eastAsia="Calibri" w:hAnsi="Calibri" w:cs="Calibri"/>
                <w:sz w:val="24"/>
                <w:szCs w:val="24"/>
              </w:rPr>
              <w:t xml:space="preserve">Serhan </w:t>
            </w:r>
          </w:p>
        </w:tc>
        <w:tc>
          <w:tcPr>
            <w:tcW w:w="1710" w:type="dxa"/>
            <w:tcBorders>
              <w:top w:val="nil"/>
              <w:left w:val="nil"/>
              <w:bottom w:val="single" w:sz="7" w:space="0" w:color="000080"/>
              <w:right w:val="single" w:sz="7" w:space="0" w:color="000080"/>
            </w:tcBorders>
            <w:tcMar>
              <w:top w:w="100" w:type="dxa"/>
              <w:left w:w="100" w:type="dxa"/>
              <w:bottom w:w="100" w:type="dxa"/>
              <w:right w:w="100" w:type="dxa"/>
            </w:tcMar>
          </w:tcPr>
          <w:p w:rsidR="002A7C35" w:rsidRDefault="002A7C35" w:rsidP="00612482">
            <w:pPr>
              <w:rPr>
                <w:rFonts w:ascii="Calibri" w:eastAsia="Calibri" w:hAnsi="Calibri" w:cs="Calibri"/>
                <w:b/>
                <w:sz w:val="24"/>
                <w:szCs w:val="24"/>
              </w:rPr>
            </w:pPr>
            <w:r>
              <w:rPr>
                <w:rFonts w:ascii="Calibri" w:eastAsia="Calibri" w:hAnsi="Calibri" w:cs="Calibri"/>
                <w:b/>
                <w:sz w:val="24"/>
                <w:szCs w:val="24"/>
              </w:rPr>
              <w:t>Gül</w:t>
            </w:r>
          </w:p>
        </w:tc>
        <w:tc>
          <w:tcPr>
            <w:tcW w:w="3915" w:type="dxa"/>
            <w:tcBorders>
              <w:top w:val="nil"/>
              <w:left w:val="nil"/>
              <w:bottom w:val="single" w:sz="7" w:space="0" w:color="000080"/>
              <w:right w:val="single" w:sz="7" w:space="0" w:color="000080"/>
            </w:tcBorders>
            <w:tcMar>
              <w:top w:w="100" w:type="dxa"/>
              <w:left w:w="100" w:type="dxa"/>
              <w:bottom w:w="100" w:type="dxa"/>
              <w:right w:w="100" w:type="dxa"/>
            </w:tcMar>
          </w:tcPr>
          <w:p w:rsidR="002A7C35" w:rsidRDefault="002A7C35" w:rsidP="00612482">
            <w:pPr>
              <w:rPr>
                <w:rFonts w:ascii="Calibri" w:eastAsia="Calibri" w:hAnsi="Calibri" w:cs="Calibri"/>
                <w:b/>
                <w:sz w:val="24"/>
                <w:szCs w:val="24"/>
              </w:rPr>
            </w:pPr>
            <w:r>
              <w:rPr>
                <w:rFonts w:ascii="Calibri" w:eastAsia="Calibri" w:hAnsi="Calibri" w:cs="Calibri"/>
                <w:b/>
                <w:sz w:val="24"/>
                <w:szCs w:val="24"/>
              </w:rPr>
              <w:t>Fgh HHI</w:t>
            </w:r>
          </w:p>
        </w:tc>
        <w:tc>
          <w:tcPr>
            <w:tcW w:w="1410" w:type="dxa"/>
            <w:tcBorders>
              <w:top w:val="nil"/>
              <w:left w:val="nil"/>
              <w:bottom w:val="single" w:sz="7" w:space="0" w:color="000080"/>
              <w:right w:val="single" w:sz="7" w:space="0" w:color="000080"/>
            </w:tcBorders>
            <w:tcMar>
              <w:top w:w="100" w:type="dxa"/>
              <w:left w:w="100" w:type="dxa"/>
              <w:bottom w:w="100" w:type="dxa"/>
              <w:right w:w="100" w:type="dxa"/>
            </w:tcMar>
          </w:tcPr>
          <w:p w:rsidR="002A7C35" w:rsidRDefault="002A7C35" w:rsidP="00612482">
            <w:pPr>
              <w:jc w:val="center"/>
              <w:rPr>
                <w:rFonts w:ascii="Calibri" w:eastAsia="Calibri" w:hAnsi="Calibri" w:cs="Calibri"/>
                <w:sz w:val="24"/>
                <w:szCs w:val="24"/>
              </w:rPr>
            </w:pPr>
            <w:r>
              <w:rPr>
                <w:rFonts w:ascii="Calibri" w:eastAsia="Calibri" w:hAnsi="Calibri" w:cs="Calibri"/>
                <w:sz w:val="24"/>
                <w:szCs w:val="24"/>
              </w:rPr>
              <w:t>Yes</w:t>
            </w:r>
          </w:p>
        </w:tc>
      </w:tr>
    </w:tbl>
    <w:p w:rsidR="008119B6" w:rsidRDefault="008119B6" w:rsidP="008119B6"/>
    <w:p w:rsidR="001D06F3" w:rsidRDefault="001D06F3" w:rsidP="005F61B4">
      <w:pPr>
        <w:tabs>
          <w:tab w:val="left" w:pos="2948"/>
          <w:tab w:val="left" w:pos="6275"/>
          <w:tab w:val="left" w:pos="8745"/>
          <w:tab w:val="left" w:pos="9195"/>
          <w:tab w:val="left" w:pos="10865"/>
          <w:tab w:val="left" w:pos="14010"/>
        </w:tabs>
        <w:rPr>
          <w:sz w:val="24"/>
          <w:szCs w:val="24"/>
          <w:lang w:val="de-DE"/>
        </w:rPr>
      </w:pPr>
    </w:p>
    <w:p w:rsidR="009D3365" w:rsidRDefault="009D3365" w:rsidP="00071E22">
      <w:pPr>
        <w:tabs>
          <w:tab w:val="left" w:pos="2948"/>
          <w:tab w:val="left" w:pos="6275"/>
          <w:tab w:val="left" w:pos="8745"/>
          <w:tab w:val="left" w:pos="9195"/>
          <w:tab w:val="left" w:pos="10865"/>
          <w:tab w:val="left" w:pos="14010"/>
        </w:tabs>
        <w:rPr>
          <w:sz w:val="24"/>
          <w:szCs w:val="24"/>
          <w:lang w:val="de-DE"/>
        </w:rPr>
        <w:sectPr w:rsidR="009D3365" w:rsidSect="0046725C">
          <w:headerReference w:type="default" r:id="rId90"/>
          <w:footerReference w:type="default" r:id="rId91"/>
          <w:headerReference w:type="first" r:id="rId92"/>
          <w:footerReference w:type="first" r:id="rId93"/>
          <w:pgSz w:w="12240" w:h="15840"/>
          <w:pgMar w:top="1440" w:right="1440" w:bottom="1440" w:left="1440" w:header="720" w:footer="720" w:gutter="0"/>
          <w:pgNumType w:start="1"/>
          <w:cols w:space="720"/>
          <w:docGrid w:linePitch="299"/>
        </w:sectPr>
      </w:pPr>
    </w:p>
    <w:p w:rsidR="0046725C" w:rsidRDefault="0046725C" w:rsidP="00071E22">
      <w:pPr>
        <w:tabs>
          <w:tab w:val="left" w:pos="2948"/>
          <w:tab w:val="left" w:pos="6275"/>
          <w:tab w:val="left" w:pos="8745"/>
          <w:tab w:val="left" w:pos="9195"/>
          <w:tab w:val="left" w:pos="10865"/>
          <w:tab w:val="left" w:pos="14010"/>
        </w:tabs>
        <w:rPr>
          <w:sz w:val="24"/>
          <w:szCs w:val="24"/>
          <w:lang w:val="de-DE"/>
        </w:rPr>
      </w:pPr>
    </w:p>
    <w:p w:rsidR="009D3365" w:rsidRPr="00F14EA2" w:rsidRDefault="009D3365" w:rsidP="009D3365">
      <w:pPr>
        <w:tabs>
          <w:tab w:val="left" w:pos="2127"/>
        </w:tabs>
        <w:spacing w:before="120" w:line="240" w:lineRule="auto"/>
        <w:ind w:left="2127" w:hanging="2127"/>
        <w:rPr>
          <w:b/>
          <w:sz w:val="24"/>
        </w:rPr>
      </w:pPr>
      <w:r w:rsidRPr="00F14EA2">
        <w:rPr>
          <w:b/>
          <w:sz w:val="24"/>
        </w:rPr>
        <w:t>Source:</w:t>
      </w:r>
      <w:r w:rsidRPr="00F14EA2">
        <w:rPr>
          <w:b/>
          <w:sz w:val="24"/>
        </w:rPr>
        <w:tab/>
        <w:t xml:space="preserve">SA4 </w:t>
      </w:r>
      <w:r>
        <w:rPr>
          <w:b/>
          <w:sz w:val="24"/>
        </w:rPr>
        <w:t xml:space="preserve">MBS SWG </w:t>
      </w:r>
      <w:r w:rsidRPr="00F14EA2">
        <w:rPr>
          <w:b/>
          <w:sz w:val="24"/>
        </w:rPr>
        <w:t>Chairman</w:t>
      </w:r>
      <w:r w:rsidRPr="006D5CB2">
        <w:rPr>
          <w:rStyle w:val="FootnoteReference"/>
          <w:b/>
          <w:sz w:val="24"/>
        </w:rPr>
        <w:footnoteReference w:id="3"/>
      </w:r>
    </w:p>
    <w:p w:rsidR="009D3365" w:rsidRPr="00675B43" w:rsidRDefault="009D3365" w:rsidP="009D3365">
      <w:pPr>
        <w:tabs>
          <w:tab w:val="left" w:pos="2127"/>
        </w:tabs>
        <w:spacing w:line="240" w:lineRule="auto"/>
        <w:ind w:left="2131" w:hanging="2131"/>
        <w:rPr>
          <w:b/>
          <w:sz w:val="24"/>
          <w:lang w:eastAsia="zh-CN"/>
        </w:rPr>
      </w:pPr>
      <w:r w:rsidRPr="00675B43">
        <w:rPr>
          <w:b/>
          <w:sz w:val="24"/>
        </w:rPr>
        <w:t>Title:</w:t>
      </w:r>
      <w:r w:rsidRPr="00675B43">
        <w:rPr>
          <w:b/>
          <w:sz w:val="24"/>
        </w:rPr>
        <w:tab/>
      </w:r>
      <w:r>
        <w:rPr>
          <w:b/>
          <w:sz w:val="24"/>
        </w:rPr>
        <w:t xml:space="preserve">MBS SWG </w:t>
      </w:r>
      <w:r w:rsidRPr="00675B43">
        <w:rPr>
          <w:b/>
          <w:snapToGrid w:val="0"/>
          <w:sz w:val="24"/>
        </w:rPr>
        <w:t>SA4#96 Tdoc allocation</w:t>
      </w:r>
    </w:p>
    <w:p w:rsidR="009D3365" w:rsidRPr="006D5CB2" w:rsidRDefault="009D3365" w:rsidP="009D3365">
      <w:pPr>
        <w:pBdr>
          <w:top w:val="single" w:sz="12" w:space="1" w:color="auto"/>
        </w:pBdr>
        <w:spacing w:line="240" w:lineRule="auto"/>
        <w:rPr>
          <w:sz w:val="20"/>
        </w:rPr>
      </w:pPr>
    </w:p>
    <w:p w:rsidR="009D3365" w:rsidRDefault="009D3365" w:rsidP="009D3365">
      <w:pPr>
        <w:pStyle w:val="Heading"/>
        <w:tabs>
          <w:tab w:val="left" w:pos="7200"/>
        </w:tabs>
        <w:spacing w:before="120" w:after="0" w:line="240" w:lineRule="auto"/>
        <w:ind w:left="0" w:firstLine="0"/>
        <w:rPr>
          <w:b w:val="0"/>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730"/>
        <w:gridCol w:w="4310"/>
        <w:gridCol w:w="4310"/>
      </w:tblGrid>
      <w:tr w:rsidR="009D3365" w:rsidRPr="009D3365" w:rsidTr="00294C65">
        <w:trPr>
          <w:trHeight w:val="20"/>
        </w:trPr>
        <w:tc>
          <w:tcPr>
            <w:tcW w:w="390" w:type="pct"/>
            <w:shd w:val="clear" w:color="auto" w:fill="auto"/>
            <w:vAlign w:val="center"/>
            <w:hideMark/>
          </w:tcPr>
          <w:p w:rsidR="009D3365" w:rsidRPr="001624E1" w:rsidRDefault="009D3365" w:rsidP="00294C65">
            <w:pPr>
              <w:pStyle w:val="Heading"/>
              <w:tabs>
                <w:tab w:val="left" w:pos="7200"/>
              </w:tabs>
              <w:spacing w:before="40" w:after="40" w:line="240" w:lineRule="auto"/>
              <w:ind w:left="57" w:right="57" w:firstLine="0"/>
              <w:rPr>
                <w:bCs/>
                <w:sz w:val="20"/>
              </w:rPr>
            </w:pPr>
            <w:r>
              <w:rPr>
                <w:bCs/>
                <w:sz w:val="20"/>
              </w:rPr>
              <w:t>9</w:t>
            </w:r>
          </w:p>
        </w:tc>
        <w:tc>
          <w:tcPr>
            <w:tcW w:w="2305" w:type="pct"/>
            <w:shd w:val="clear" w:color="auto" w:fill="auto"/>
            <w:vAlign w:val="center"/>
            <w:hideMark/>
          </w:tcPr>
          <w:p w:rsidR="009D3365" w:rsidRPr="001624E1" w:rsidRDefault="009D3365" w:rsidP="00294C65">
            <w:pPr>
              <w:pStyle w:val="Heading"/>
              <w:tabs>
                <w:tab w:val="left" w:pos="7200"/>
              </w:tabs>
              <w:spacing w:before="40" w:after="40" w:line="240" w:lineRule="auto"/>
              <w:ind w:left="57" w:right="57" w:firstLine="0"/>
              <w:rPr>
                <w:bCs/>
                <w:sz w:val="20"/>
              </w:rPr>
            </w:pPr>
            <w:r w:rsidRPr="001624E1">
              <w:rPr>
                <w:bCs/>
                <w:sz w:val="20"/>
              </w:rPr>
              <w:t>Multicast-Broadcast-Streaming (MBS) SWG</w:t>
            </w:r>
          </w:p>
        </w:tc>
        <w:tc>
          <w:tcPr>
            <w:tcW w:w="2305" w:type="pct"/>
          </w:tcPr>
          <w:p w:rsidR="009D3365" w:rsidRPr="001624E1" w:rsidRDefault="009D3365" w:rsidP="00294C65">
            <w:pPr>
              <w:pStyle w:val="Heading"/>
              <w:tabs>
                <w:tab w:val="left" w:pos="7200"/>
              </w:tabs>
              <w:spacing w:before="40" w:after="40" w:line="240" w:lineRule="auto"/>
              <w:ind w:left="57" w:right="57" w:firstLine="0"/>
              <w:rPr>
                <w:bCs/>
                <w:sz w:val="20"/>
              </w:rPr>
            </w:pPr>
          </w:p>
        </w:tc>
      </w:tr>
      <w:tr w:rsidR="009D3365" w:rsidRPr="007135C3" w:rsidTr="00294C65">
        <w:trPr>
          <w:trHeight w:val="20"/>
        </w:trPr>
        <w:tc>
          <w:tcPr>
            <w:tcW w:w="390" w:type="pct"/>
            <w:shd w:val="clear" w:color="auto" w:fill="auto"/>
            <w:vAlign w:val="center"/>
            <w:hideMark/>
          </w:tcPr>
          <w:p w:rsidR="009D3365" w:rsidRPr="001624E1" w:rsidRDefault="009D3365" w:rsidP="00294C65">
            <w:pPr>
              <w:pStyle w:val="Heading"/>
              <w:tabs>
                <w:tab w:val="left" w:pos="7200"/>
              </w:tabs>
              <w:spacing w:before="40" w:after="40" w:line="240" w:lineRule="auto"/>
              <w:ind w:left="57" w:right="57" w:firstLine="0"/>
              <w:rPr>
                <w:b w:val="0"/>
                <w:bCs/>
                <w:sz w:val="20"/>
              </w:rPr>
            </w:pPr>
            <w:r>
              <w:rPr>
                <w:b w:val="0"/>
                <w:bCs/>
                <w:sz w:val="20"/>
              </w:rPr>
              <w:t>9</w:t>
            </w:r>
            <w:r w:rsidRPr="001624E1">
              <w:rPr>
                <w:b w:val="0"/>
                <w:bCs/>
                <w:sz w:val="20"/>
              </w:rPr>
              <w:t>.1</w:t>
            </w:r>
          </w:p>
        </w:tc>
        <w:tc>
          <w:tcPr>
            <w:tcW w:w="2305" w:type="pct"/>
            <w:shd w:val="clear" w:color="auto" w:fill="auto"/>
            <w:vAlign w:val="center"/>
            <w:hideMark/>
          </w:tcPr>
          <w:p w:rsidR="009D3365" w:rsidRPr="001624E1" w:rsidRDefault="009D3365" w:rsidP="00294C65">
            <w:pPr>
              <w:pStyle w:val="Heading"/>
              <w:tabs>
                <w:tab w:val="left" w:pos="7200"/>
              </w:tabs>
              <w:spacing w:before="40" w:after="40" w:line="240" w:lineRule="auto"/>
              <w:ind w:left="57" w:right="57" w:firstLine="0"/>
              <w:rPr>
                <w:b w:val="0"/>
                <w:bCs/>
                <w:sz w:val="20"/>
              </w:rPr>
            </w:pPr>
            <w:r w:rsidRPr="001624E1">
              <w:rPr>
                <w:b w:val="0"/>
                <w:bCs/>
                <w:sz w:val="20"/>
              </w:rPr>
              <w:t>Opening of the session</w:t>
            </w:r>
          </w:p>
        </w:tc>
        <w:tc>
          <w:tcPr>
            <w:tcW w:w="2305" w:type="pct"/>
          </w:tcPr>
          <w:p w:rsidR="009D3365" w:rsidRPr="001624E1" w:rsidRDefault="009D3365" w:rsidP="00294C65">
            <w:pPr>
              <w:pStyle w:val="Heading"/>
              <w:tabs>
                <w:tab w:val="left" w:pos="7200"/>
              </w:tabs>
              <w:spacing w:before="40" w:after="40" w:line="240" w:lineRule="auto"/>
              <w:ind w:left="57" w:right="57" w:firstLine="0"/>
              <w:rPr>
                <w:b w:val="0"/>
                <w:bCs/>
                <w:sz w:val="20"/>
              </w:rPr>
            </w:pPr>
          </w:p>
        </w:tc>
      </w:tr>
      <w:tr w:rsidR="009D3365" w:rsidRPr="007135C3" w:rsidTr="00294C65">
        <w:trPr>
          <w:trHeight w:val="20"/>
        </w:trPr>
        <w:tc>
          <w:tcPr>
            <w:tcW w:w="390" w:type="pct"/>
            <w:shd w:val="clear" w:color="auto" w:fill="auto"/>
            <w:vAlign w:val="center"/>
            <w:hideMark/>
          </w:tcPr>
          <w:p w:rsidR="009D3365" w:rsidRPr="001624E1" w:rsidRDefault="009D3365" w:rsidP="00294C65">
            <w:pPr>
              <w:pStyle w:val="Heading"/>
              <w:tabs>
                <w:tab w:val="left" w:pos="7200"/>
              </w:tabs>
              <w:spacing w:before="40" w:after="40" w:line="240" w:lineRule="auto"/>
              <w:ind w:left="57" w:right="57" w:firstLine="0"/>
              <w:rPr>
                <w:b w:val="0"/>
                <w:bCs/>
                <w:sz w:val="20"/>
              </w:rPr>
            </w:pPr>
            <w:r>
              <w:rPr>
                <w:b w:val="0"/>
                <w:bCs/>
                <w:sz w:val="20"/>
              </w:rPr>
              <w:t>9</w:t>
            </w:r>
            <w:r w:rsidRPr="001624E1">
              <w:rPr>
                <w:b w:val="0"/>
                <w:bCs/>
                <w:sz w:val="20"/>
              </w:rPr>
              <w:t>.2</w:t>
            </w:r>
          </w:p>
        </w:tc>
        <w:tc>
          <w:tcPr>
            <w:tcW w:w="2305" w:type="pct"/>
            <w:shd w:val="clear" w:color="auto" w:fill="auto"/>
            <w:vAlign w:val="center"/>
            <w:hideMark/>
          </w:tcPr>
          <w:p w:rsidR="009D3365" w:rsidRPr="001624E1" w:rsidRDefault="009D3365" w:rsidP="00294C65">
            <w:pPr>
              <w:pStyle w:val="Heading"/>
              <w:tabs>
                <w:tab w:val="left" w:pos="7200"/>
              </w:tabs>
              <w:spacing w:before="40" w:after="40" w:line="240" w:lineRule="auto"/>
              <w:ind w:left="57" w:right="57" w:firstLine="0"/>
              <w:rPr>
                <w:b w:val="0"/>
                <w:bCs/>
                <w:sz w:val="20"/>
              </w:rPr>
            </w:pPr>
            <w:r w:rsidRPr="001624E1">
              <w:rPr>
                <w:b w:val="0"/>
                <w:bCs/>
                <w:sz w:val="20"/>
              </w:rPr>
              <w:t>Registration of documents</w:t>
            </w:r>
          </w:p>
        </w:tc>
        <w:tc>
          <w:tcPr>
            <w:tcW w:w="2305" w:type="pct"/>
          </w:tcPr>
          <w:p w:rsidR="009D3365" w:rsidRPr="001624E1" w:rsidRDefault="009D3365" w:rsidP="00294C65">
            <w:pPr>
              <w:pStyle w:val="Heading"/>
              <w:tabs>
                <w:tab w:val="left" w:pos="7200"/>
              </w:tabs>
              <w:spacing w:before="40" w:after="40" w:line="240" w:lineRule="auto"/>
              <w:ind w:left="57" w:right="57" w:firstLine="0"/>
              <w:rPr>
                <w:b w:val="0"/>
                <w:bCs/>
                <w:sz w:val="20"/>
              </w:rPr>
            </w:pPr>
          </w:p>
        </w:tc>
      </w:tr>
      <w:tr w:rsidR="009D3365" w:rsidRPr="009D3365" w:rsidTr="00294C65">
        <w:trPr>
          <w:trHeight w:val="20"/>
        </w:trPr>
        <w:tc>
          <w:tcPr>
            <w:tcW w:w="390" w:type="pct"/>
            <w:shd w:val="clear" w:color="auto" w:fill="auto"/>
            <w:vAlign w:val="center"/>
            <w:hideMark/>
          </w:tcPr>
          <w:p w:rsidR="009D3365" w:rsidRPr="001624E1" w:rsidRDefault="009D3365" w:rsidP="00294C65">
            <w:pPr>
              <w:pStyle w:val="Heading"/>
              <w:tabs>
                <w:tab w:val="left" w:pos="7200"/>
              </w:tabs>
              <w:spacing w:before="40" w:after="40" w:line="240" w:lineRule="auto"/>
              <w:ind w:left="57" w:right="57" w:firstLine="0"/>
              <w:rPr>
                <w:b w:val="0"/>
                <w:bCs/>
                <w:sz w:val="20"/>
              </w:rPr>
            </w:pPr>
            <w:r>
              <w:rPr>
                <w:b w:val="0"/>
                <w:bCs/>
                <w:sz w:val="20"/>
              </w:rPr>
              <w:t>9</w:t>
            </w:r>
            <w:r w:rsidRPr="001624E1">
              <w:rPr>
                <w:b w:val="0"/>
                <w:bCs/>
                <w:sz w:val="20"/>
              </w:rPr>
              <w:t>.3</w:t>
            </w:r>
          </w:p>
        </w:tc>
        <w:tc>
          <w:tcPr>
            <w:tcW w:w="2305" w:type="pct"/>
            <w:shd w:val="clear" w:color="auto" w:fill="auto"/>
            <w:vAlign w:val="center"/>
            <w:hideMark/>
          </w:tcPr>
          <w:p w:rsidR="009D3365" w:rsidRPr="001624E1" w:rsidRDefault="009D3365" w:rsidP="00294C65">
            <w:pPr>
              <w:pStyle w:val="Heading"/>
              <w:tabs>
                <w:tab w:val="left" w:pos="7200"/>
              </w:tabs>
              <w:spacing w:before="40" w:after="40" w:line="240" w:lineRule="auto"/>
              <w:ind w:left="57" w:right="57" w:firstLine="0"/>
              <w:rPr>
                <w:b w:val="0"/>
                <w:bCs/>
                <w:sz w:val="20"/>
              </w:rPr>
            </w:pPr>
            <w:r w:rsidRPr="001624E1">
              <w:rPr>
                <w:b w:val="0"/>
                <w:bCs/>
                <w:sz w:val="20"/>
              </w:rPr>
              <w:t>Reports/Liaisons from other groups/meetings</w:t>
            </w:r>
          </w:p>
        </w:tc>
        <w:tc>
          <w:tcPr>
            <w:tcW w:w="2305" w:type="pct"/>
          </w:tcPr>
          <w:p w:rsidR="009D3365" w:rsidRPr="00C7115A" w:rsidRDefault="009D3365" w:rsidP="00294C65">
            <w:pPr>
              <w:pStyle w:val="Heading"/>
              <w:tabs>
                <w:tab w:val="left" w:pos="7200"/>
              </w:tabs>
              <w:spacing w:before="40" w:after="40" w:line="240" w:lineRule="auto"/>
              <w:ind w:left="57" w:right="57" w:firstLine="0"/>
              <w:rPr>
                <w:bCs/>
                <w:color w:val="FF0000"/>
                <w:sz w:val="20"/>
              </w:rPr>
            </w:pPr>
            <w:r w:rsidRPr="00C7115A">
              <w:rPr>
                <w:bCs/>
                <w:color w:val="FF0000"/>
                <w:sz w:val="20"/>
              </w:rPr>
              <w:t>1151n (RAN2, QMC)</w:t>
            </w:r>
          </w:p>
          <w:p w:rsidR="009D3365" w:rsidRPr="00D90E6A" w:rsidRDefault="009D3365" w:rsidP="00294C65">
            <w:pPr>
              <w:pStyle w:val="Heading"/>
              <w:tabs>
                <w:tab w:val="left" w:pos="7200"/>
              </w:tabs>
              <w:spacing w:before="40" w:after="40" w:line="240" w:lineRule="auto"/>
              <w:ind w:left="57" w:right="57" w:firstLine="0"/>
              <w:rPr>
                <w:color w:val="FF0000"/>
                <w:sz w:val="20"/>
              </w:rPr>
            </w:pPr>
            <w:r w:rsidRPr="00D90E6A">
              <w:rPr>
                <w:color w:val="FF0000"/>
                <w:sz w:val="20"/>
              </w:rPr>
              <w:t>920n (MPEG, ISO BMFF)</w:t>
            </w:r>
          </w:p>
          <w:p w:rsidR="009D3365" w:rsidRPr="001624E1" w:rsidRDefault="009D3365" w:rsidP="00294C65">
            <w:pPr>
              <w:pStyle w:val="Heading"/>
              <w:tabs>
                <w:tab w:val="left" w:pos="7200"/>
              </w:tabs>
              <w:spacing w:before="40" w:after="40" w:line="240" w:lineRule="auto"/>
              <w:ind w:left="57" w:right="57" w:firstLine="0"/>
              <w:rPr>
                <w:b w:val="0"/>
                <w:bCs/>
                <w:sz w:val="20"/>
              </w:rPr>
            </w:pPr>
          </w:p>
        </w:tc>
      </w:tr>
      <w:tr w:rsidR="009D3365" w:rsidRPr="007135C3" w:rsidTr="00294C65">
        <w:trPr>
          <w:trHeight w:val="20"/>
        </w:trPr>
        <w:tc>
          <w:tcPr>
            <w:tcW w:w="390" w:type="pct"/>
            <w:shd w:val="clear" w:color="auto" w:fill="auto"/>
            <w:vAlign w:val="center"/>
            <w:hideMark/>
          </w:tcPr>
          <w:p w:rsidR="009D3365" w:rsidRPr="001624E1" w:rsidRDefault="009D3365" w:rsidP="00294C65">
            <w:pPr>
              <w:pStyle w:val="Heading"/>
              <w:tabs>
                <w:tab w:val="left" w:pos="7200"/>
              </w:tabs>
              <w:spacing w:before="40" w:after="40" w:line="240" w:lineRule="auto"/>
              <w:ind w:left="57" w:right="57" w:firstLine="0"/>
              <w:rPr>
                <w:b w:val="0"/>
                <w:bCs/>
                <w:sz w:val="20"/>
              </w:rPr>
            </w:pPr>
            <w:r>
              <w:rPr>
                <w:b w:val="0"/>
                <w:bCs/>
                <w:sz w:val="20"/>
              </w:rPr>
              <w:t>9</w:t>
            </w:r>
            <w:r w:rsidRPr="001624E1">
              <w:rPr>
                <w:b w:val="0"/>
                <w:bCs/>
                <w:sz w:val="20"/>
              </w:rPr>
              <w:t>.4</w:t>
            </w:r>
          </w:p>
        </w:tc>
        <w:tc>
          <w:tcPr>
            <w:tcW w:w="2305" w:type="pct"/>
            <w:shd w:val="clear" w:color="auto" w:fill="auto"/>
            <w:vAlign w:val="center"/>
            <w:hideMark/>
          </w:tcPr>
          <w:p w:rsidR="009D3365" w:rsidRPr="001624E1" w:rsidRDefault="009D3365" w:rsidP="00294C65">
            <w:pPr>
              <w:pStyle w:val="Heading"/>
              <w:tabs>
                <w:tab w:val="left" w:pos="7200"/>
              </w:tabs>
              <w:spacing w:before="40" w:after="40" w:line="240" w:lineRule="auto"/>
              <w:ind w:left="57" w:right="57" w:firstLine="0"/>
              <w:rPr>
                <w:b w:val="0"/>
                <w:bCs/>
                <w:sz w:val="20"/>
              </w:rPr>
            </w:pPr>
            <w:r w:rsidRPr="001624E1">
              <w:rPr>
                <w:b w:val="0"/>
                <w:bCs/>
                <w:sz w:val="20"/>
              </w:rPr>
              <w:t>Issues for immediate consideration</w:t>
            </w:r>
          </w:p>
        </w:tc>
        <w:tc>
          <w:tcPr>
            <w:tcW w:w="2305" w:type="pct"/>
          </w:tcPr>
          <w:p w:rsidR="009D3365" w:rsidRPr="001624E1" w:rsidRDefault="009D3365" w:rsidP="00294C65">
            <w:pPr>
              <w:pStyle w:val="Heading"/>
              <w:tabs>
                <w:tab w:val="left" w:pos="7200"/>
              </w:tabs>
              <w:spacing w:before="40" w:after="40" w:line="240" w:lineRule="auto"/>
              <w:ind w:left="57" w:right="57" w:firstLine="0"/>
              <w:rPr>
                <w:b w:val="0"/>
                <w:bCs/>
                <w:sz w:val="20"/>
              </w:rPr>
            </w:pPr>
          </w:p>
        </w:tc>
      </w:tr>
      <w:tr w:rsidR="009D3365" w:rsidRPr="007135C3" w:rsidTr="00294C65">
        <w:trPr>
          <w:trHeight w:val="20"/>
        </w:trPr>
        <w:tc>
          <w:tcPr>
            <w:tcW w:w="390" w:type="pct"/>
            <w:shd w:val="clear" w:color="auto" w:fill="auto"/>
            <w:vAlign w:val="center"/>
          </w:tcPr>
          <w:p w:rsidR="009D3365" w:rsidRPr="001624E1" w:rsidRDefault="009D3365" w:rsidP="00294C65">
            <w:pPr>
              <w:pStyle w:val="Heading"/>
              <w:tabs>
                <w:tab w:val="left" w:pos="7200"/>
              </w:tabs>
              <w:spacing w:before="40" w:after="40" w:line="240" w:lineRule="auto"/>
              <w:ind w:left="57" w:right="57" w:firstLine="0"/>
              <w:rPr>
                <w:b w:val="0"/>
                <w:bCs/>
                <w:sz w:val="20"/>
              </w:rPr>
            </w:pPr>
            <w:r>
              <w:rPr>
                <w:b w:val="0"/>
                <w:bCs/>
                <w:sz w:val="20"/>
              </w:rPr>
              <w:t>9</w:t>
            </w:r>
            <w:r w:rsidRPr="001624E1">
              <w:rPr>
                <w:b w:val="0"/>
                <w:bCs/>
                <w:sz w:val="20"/>
              </w:rPr>
              <w:t>.5</w:t>
            </w:r>
          </w:p>
        </w:tc>
        <w:tc>
          <w:tcPr>
            <w:tcW w:w="2305" w:type="pct"/>
            <w:shd w:val="clear" w:color="auto" w:fill="auto"/>
            <w:vAlign w:val="center"/>
          </w:tcPr>
          <w:p w:rsidR="009D3365" w:rsidRPr="001624E1" w:rsidRDefault="009D3365" w:rsidP="00294C65">
            <w:pPr>
              <w:pStyle w:val="Heading"/>
              <w:tabs>
                <w:tab w:val="left" w:pos="7200"/>
              </w:tabs>
              <w:spacing w:before="40" w:after="40" w:line="240" w:lineRule="auto"/>
              <w:ind w:left="57" w:right="57" w:firstLine="0"/>
              <w:rPr>
                <w:b w:val="0"/>
                <w:bCs/>
                <w:sz w:val="20"/>
              </w:rPr>
            </w:pPr>
            <w:r w:rsidRPr="001624E1">
              <w:rPr>
                <w:b w:val="0"/>
                <w:sz w:val="20"/>
              </w:rPr>
              <w:t xml:space="preserve">CRs to </w:t>
            </w:r>
            <w:r>
              <w:rPr>
                <w:b w:val="0"/>
                <w:sz w:val="20"/>
              </w:rPr>
              <w:t xml:space="preserve">completed </w:t>
            </w:r>
            <w:r w:rsidRPr="001624E1">
              <w:rPr>
                <w:b w:val="0"/>
                <w:sz w:val="20"/>
              </w:rPr>
              <w:t>Features</w:t>
            </w:r>
            <w:r>
              <w:rPr>
                <w:b w:val="0"/>
                <w:sz w:val="20"/>
              </w:rPr>
              <w:t xml:space="preserve"> </w:t>
            </w:r>
            <w:r w:rsidRPr="001624E1">
              <w:rPr>
                <w:b w:val="0"/>
                <w:sz w:val="20"/>
              </w:rPr>
              <w:t>in Release 1</w:t>
            </w:r>
            <w:r>
              <w:rPr>
                <w:b w:val="0"/>
                <w:sz w:val="20"/>
              </w:rPr>
              <w:t>5</w:t>
            </w:r>
            <w:r w:rsidRPr="001624E1">
              <w:rPr>
                <w:b w:val="0"/>
                <w:sz w:val="20"/>
              </w:rPr>
              <w:t xml:space="preserve"> and earlier</w:t>
            </w:r>
          </w:p>
        </w:tc>
        <w:tc>
          <w:tcPr>
            <w:tcW w:w="2305" w:type="pct"/>
          </w:tcPr>
          <w:p w:rsidR="009D3365" w:rsidRPr="003E6408" w:rsidRDefault="009D3365" w:rsidP="00294C65">
            <w:pPr>
              <w:pStyle w:val="Heading"/>
              <w:tabs>
                <w:tab w:val="left" w:pos="7200"/>
              </w:tabs>
              <w:spacing w:before="40" w:after="40" w:line="240" w:lineRule="auto"/>
              <w:ind w:left="57" w:right="57" w:firstLine="0"/>
              <w:rPr>
                <w:bCs/>
                <w:color w:val="FF0000"/>
                <w:sz w:val="20"/>
              </w:rPr>
            </w:pPr>
            <w:r w:rsidRPr="003E6408">
              <w:rPr>
                <w:bCs/>
                <w:color w:val="FF0000"/>
                <w:sz w:val="20"/>
              </w:rPr>
              <w:t>QMC: 1133-&gt;1303n</w:t>
            </w:r>
          </w:p>
          <w:p w:rsidR="009D3365" w:rsidRDefault="009D3365" w:rsidP="00294C65">
            <w:pPr>
              <w:pStyle w:val="Heading"/>
              <w:tabs>
                <w:tab w:val="left" w:pos="7200"/>
              </w:tabs>
              <w:spacing w:before="40" w:after="40" w:line="240" w:lineRule="auto"/>
              <w:ind w:left="57" w:right="57" w:firstLine="0"/>
              <w:rPr>
                <w:bCs/>
                <w:sz w:val="20"/>
              </w:rPr>
            </w:pPr>
            <w:r w:rsidRPr="00C83502">
              <w:rPr>
                <w:bCs/>
                <w:color w:val="FF0000"/>
                <w:sz w:val="20"/>
              </w:rPr>
              <w:t>SAND: 1153</w:t>
            </w:r>
            <w:r w:rsidRPr="00805EB5">
              <w:rPr>
                <w:bCs/>
                <w:color w:val="FF0000"/>
                <w:sz w:val="20"/>
              </w:rPr>
              <w:t>-&gt;1304-&gt;</w:t>
            </w:r>
            <w:r>
              <w:rPr>
                <w:bCs/>
                <w:sz w:val="20"/>
              </w:rPr>
              <w:t xml:space="preserve">1302 (plenary), </w:t>
            </w:r>
            <w:r w:rsidRPr="00D51AB4">
              <w:rPr>
                <w:bCs/>
                <w:color w:val="FF0000"/>
                <w:sz w:val="20"/>
              </w:rPr>
              <w:t>1219-</w:t>
            </w:r>
            <w:r w:rsidRPr="00BA020E">
              <w:rPr>
                <w:bCs/>
                <w:color w:val="FF0000"/>
                <w:sz w:val="20"/>
              </w:rPr>
              <w:t>&gt;1310pp</w:t>
            </w:r>
          </w:p>
          <w:p w:rsidR="009D3365" w:rsidRPr="005E47E0" w:rsidRDefault="009D3365" w:rsidP="00294C65">
            <w:pPr>
              <w:pStyle w:val="Heading"/>
              <w:tabs>
                <w:tab w:val="left" w:pos="7200"/>
              </w:tabs>
              <w:spacing w:before="40" w:after="40" w:line="240" w:lineRule="auto"/>
              <w:ind w:left="57" w:right="57" w:firstLine="0"/>
              <w:rPr>
                <w:bCs/>
                <w:color w:val="FF0000"/>
                <w:sz w:val="20"/>
              </w:rPr>
            </w:pPr>
            <w:r w:rsidRPr="005E47E0">
              <w:rPr>
                <w:bCs/>
                <w:color w:val="FF0000"/>
                <w:sz w:val="20"/>
              </w:rPr>
              <w:t>xMB: 1189np</w:t>
            </w:r>
          </w:p>
          <w:p w:rsidR="009D3365" w:rsidRPr="001624E1" w:rsidRDefault="009D3365" w:rsidP="00294C65">
            <w:pPr>
              <w:pStyle w:val="Heading"/>
              <w:tabs>
                <w:tab w:val="left" w:pos="7200"/>
              </w:tabs>
              <w:spacing w:before="40" w:after="40" w:line="240" w:lineRule="auto"/>
              <w:ind w:left="57" w:right="57" w:firstLine="0"/>
              <w:rPr>
                <w:b w:val="0"/>
                <w:sz w:val="20"/>
              </w:rPr>
            </w:pPr>
            <w:r w:rsidRPr="00A51455">
              <w:rPr>
                <w:bCs/>
                <w:color w:val="FF0000"/>
                <w:sz w:val="20"/>
              </w:rPr>
              <w:t>TRAPI: 1318a</w:t>
            </w:r>
            <w:r>
              <w:rPr>
                <w:bCs/>
                <w:sz w:val="20"/>
              </w:rPr>
              <w:t>, 1317 (plenary)</w:t>
            </w:r>
          </w:p>
        </w:tc>
      </w:tr>
      <w:tr w:rsidR="009D3365" w:rsidRPr="000A4190" w:rsidTr="00294C65">
        <w:trPr>
          <w:trHeight w:val="20"/>
        </w:trPr>
        <w:tc>
          <w:tcPr>
            <w:tcW w:w="390" w:type="pct"/>
            <w:shd w:val="clear" w:color="auto" w:fill="auto"/>
            <w:vAlign w:val="center"/>
          </w:tcPr>
          <w:p w:rsidR="009D3365" w:rsidRDefault="009D3365" w:rsidP="00294C65">
            <w:pPr>
              <w:pStyle w:val="Heading"/>
              <w:tabs>
                <w:tab w:val="left" w:pos="7200"/>
              </w:tabs>
              <w:spacing w:before="40" w:after="40" w:line="240" w:lineRule="auto"/>
              <w:ind w:left="57" w:right="57" w:firstLine="0"/>
              <w:rPr>
                <w:b w:val="0"/>
                <w:bCs/>
                <w:sz w:val="20"/>
              </w:rPr>
            </w:pPr>
            <w:r>
              <w:rPr>
                <w:b w:val="0"/>
                <w:bCs/>
                <w:sz w:val="20"/>
              </w:rPr>
              <w:t>9.6</w:t>
            </w:r>
          </w:p>
        </w:tc>
        <w:tc>
          <w:tcPr>
            <w:tcW w:w="2305" w:type="pct"/>
            <w:shd w:val="clear" w:color="auto" w:fill="auto"/>
            <w:vAlign w:val="center"/>
          </w:tcPr>
          <w:p w:rsidR="009D3365" w:rsidRPr="00206A63" w:rsidRDefault="009D3365" w:rsidP="00294C65">
            <w:pPr>
              <w:pStyle w:val="Heading"/>
              <w:tabs>
                <w:tab w:val="left" w:pos="7200"/>
              </w:tabs>
              <w:spacing w:before="40" w:after="40" w:line="240" w:lineRule="auto"/>
              <w:ind w:left="57" w:right="57" w:firstLine="0"/>
              <w:rPr>
                <w:b w:val="0"/>
                <w:bCs/>
                <w:sz w:val="20"/>
              </w:rPr>
            </w:pPr>
            <w:r w:rsidRPr="00206A63">
              <w:rPr>
                <w:b w:val="0"/>
                <w:bCs/>
                <w:sz w:val="20"/>
              </w:rPr>
              <w:t>SAND4M (SAND for MBMS)</w:t>
            </w:r>
          </w:p>
        </w:tc>
        <w:tc>
          <w:tcPr>
            <w:tcW w:w="2305" w:type="pct"/>
          </w:tcPr>
          <w:p w:rsidR="009D3365" w:rsidRDefault="009D3365" w:rsidP="00294C65">
            <w:pPr>
              <w:pStyle w:val="Heading"/>
              <w:tabs>
                <w:tab w:val="left" w:pos="7200"/>
              </w:tabs>
              <w:spacing w:before="40" w:after="40" w:line="240" w:lineRule="auto"/>
              <w:ind w:left="57" w:right="57" w:firstLine="0"/>
              <w:rPr>
                <w:bCs/>
                <w:sz w:val="20"/>
              </w:rPr>
            </w:pPr>
            <w:r w:rsidRPr="00F1628D">
              <w:rPr>
                <w:bCs/>
                <w:color w:val="FF0000"/>
                <w:sz w:val="20"/>
              </w:rPr>
              <w:t xml:space="preserve">1131n, </w:t>
            </w:r>
            <w:r w:rsidRPr="004A21E0">
              <w:rPr>
                <w:bCs/>
                <w:color w:val="FF0000"/>
                <w:sz w:val="20"/>
              </w:rPr>
              <w:t>115</w:t>
            </w:r>
            <w:r w:rsidRPr="00C16D95">
              <w:rPr>
                <w:bCs/>
                <w:color w:val="FF0000"/>
                <w:sz w:val="20"/>
              </w:rPr>
              <w:t>5-&gt;1305-&gt;1325awp, 1157-&gt;1306-&gt;1326awp,</w:t>
            </w:r>
            <w:r>
              <w:rPr>
                <w:bCs/>
                <w:sz w:val="20"/>
              </w:rPr>
              <w:t xml:space="preserve"> </w:t>
            </w:r>
          </w:p>
          <w:p w:rsidR="009D3365" w:rsidRPr="00F1628D" w:rsidRDefault="009D3365" w:rsidP="00294C65">
            <w:pPr>
              <w:pStyle w:val="Heading"/>
              <w:tabs>
                <w:tab w:val="left" w:pos="7200"/>
              </w:tabs>
              <w:spacing w:before="40" w:after="40" w:line="240" w:lineRule="auto"/>
              <w:ind w:left="57" w:right="57" w:firstLine="0"/>
              <w:rPr>
                <w:bCs/>
                <w:color w:val="FF0000"/>
                <w:sz w:val="20"/>
              </w:rPr>
            </w:pPr>
            <w:r w:rsidRPr="00F1628D">
              <w:rPr>
                <w:bCs/>
                <w:color w:val="FF0000"/>
                <w:sz w:val="20"/>
              </w:rPr>
              <w:t>UC&amp;BC: 1190np</w:t>
            </w:r>
          </w:p>
          <w:p w:rsidR="009D3365" w:rsidRDefault="009D3365" w:rsidP="00294C65">
            <w:pPr>
              <w:pStyle w:val="Heading"/>
              <w:tabs>
                <w:tab w:val="left" w:pos="7200"/>
              </w:tabs>
              <w:spacing w:before="40" w:after="40" w:line="240" w:lineRule="auto"/>
              <w:ind w:left="57" w:right="57" w:firstLine="0"/>
              <w:rPr>
                <w:bCs/>
                <w:sz w:val="20"/>
              </w:rPr>
            </w:pPr>
          </w:p>
          <w:p w:rsidR="009D3365" w:rsidRDefault="009D3365" w:rsidP="00294C65">
            <w:pPr>
              <w:pStyle w:val="Heading"/>
              <w:tabs>
                <w:tab w:val="left" w:pos="7200"/>
              </w:tabs>
              <w:spacing w:before="40" w:after="40" w:line="240" w:lineRule="auto"/>
              <w:ind w:left="57" w:right="57" w:firstLine="0"/>
              <w:rPr>
                <w:bCs/>
                <w:sz w:val="20"/>
              </w:rPr>
            </w:pPr>
            <w:r w:rsidRPr="0008605B">
              <w:rPr>
                <w:bCs/>
                <w:color w:val="FF0000"/>
                <w:sz w:val="20"/>
              </w:rPr>
              <w:t>WI summary: 1154</w:t>
            </w:r>
            <w:r>
              <w:rPr>
                <w:bCs/>
                <w:color w:val="FF0000"/>
                <w:sz w:val="20"/>
              </w:rPr>
              <w:t>n</w:t>
            </w:r>
          </w:p>
          <w:p w:rsidR="009D3365" w:rsidRDefault="009D3365" w:rsidP="00294C65">
            <w:pPr>
              <w:pStyle w:val="Heading"/>
              <w:tabs>
                <w:tab w:val="left" w:pos="7200"/>
              </w:tabs>
              <w:spacing w:before="40" w:after="40" w:line="240" w:lineRule="auto"/>
              <w:ind w:left="57" w:right="57" w:firstLine="0"/>
              <w:rPr>
                <w:bCs/>
                <w:sz w:val="20"/>
              </w:rPr>
            </w:pPr>
            <w:r w:rsidRPr="00777A56">
              <w:rPr>
                <w:bCs/>
                <w:sz w:val="20"/>
              </w:rPr>
              <w:t xml:space="preserve">Revised WID: </w:t>
            </w:r>
            <w:r w:rsidRPr="0008605B">
              <w:rPr>
                <w:bCs/>
                <w:sz w:val="20"/>
              </w:rPr>
              <w:t>1320</w:t>
            </w:r>
            <w:r>
              <w:rPr>
                <w:bCs/>
                <w:sz w:val="20"/>
              </w:rPr>
              <w:t xml:space="preserve"> (plenary)</w:t>
            </w:r>
          </w:p>
          <w:p w:rsidR="009D3365" w:rsidRPr="00777A56" w:rsidRDefault="009D3365" w:rsidP="00294C65">
            <w:pPr>
              <w:pStyle w:val="Heading"/>
              <w:tabs>
                <w:tab w:val="left" w:pos="7200"/>
              </w:tabs>
              <w:spacing w:before="40" w:after="40" w:line="240" w:lineRule="auto"/>
              <w:ind w:left="57" w:right="57" w:firstLine="0"/>
              <w:rPr>
                <w:bCs/>
                <w:sz w:val="20"/>
              </w:rPr>
            </w:pPr>
            <w:r>
              <w:rPr>
                <w:bCs/>
                <w:sz w:val="20"/>
              </w:rPr>
              <w:t>TP: 1324 (plenary)</w:t>
            </w:r>
          </w:p>
          <w:p w:rsidR="009D3365" w:rsidRDefault="009D3365" w:rsidP="00294C65">
            <w:pPr>
              <w:pStyle w:val="Heading"/>
              <w:tabs>
                <w:tab w:val="left" w:pos="7200"/>
              </w:tabs>
              <w:spacing w:before="40" w:after="40" w:line="240" w:lineRule="auto"/>
              <w:ind w:left="57" w:right="57" w:firstLine="0"/>
              <w:rPr>
                <w:bCs/>
                <w:color w:val="808080" w:themeColor="background1" w:themeShade="80"/>
                <w:sz w:val="20"/>
              </w:rPr>
            </w:pPr>
          </w:p>
          <w:p w:rsidR="009D3365" w:rsidRPr="00206A63" w:rsidRDefault="009D3365" w:rsidP="00294C65">
            <w:pPr>
              <w:pStyle w:val="Heading"/>
              <w:tabs>
                <w:tab w:val="left" w:pos="7200"/>
              </w:tabs>
              <w:spacing w:before="40" w:after="40" w:line="240" w:lineRule="auto"/>
              <w:ind w:left="57" w:right="57" w:firstLine="0"/>
              <w:rPr>
                <w:b w:val="0"/>
                <w:bCs/>
                <w:sz w:val="20"/>
              </w:rPr>
            </w:pPr>
            <w:r w:rsidRPr="00EE1A1F">
              <w:rPr>
                <w:bCs/>
                <w:color w:val="FF0000"/>
                <w:sz w:val="20"/>
              </w:rPr>
              <w:t>1156n</w:t>
            </w:r>
            <w:r w:rsidRPr="0053287F">
              <w:rPr>
                <w:bCs/>
                <w:color w:val="FF0000"/>
                <w:sz w:val="20"/>
              </w:rPr>
              <w:t xml:space="preserve">, </w:t>
            </w:r>
            <w:r w:rsidRPr="00FF305E">
              <w:rPr>
                <w:bCs/>
                <w:color w:val="FF0000"/>
                <w:sz w:val="20"/>
              </w:rPr>
              <w:t>1158-&gt;1319n</w:t>
            </w:r>
          </w:p>
        </w:tc>
      </w:tr>
      <w:tr w:rsidR="009D3365" w:rsidRPr="009D3365" w:rsidTr="00294C65">
        <w:trPr>
          <w:trHeight w:val="20"/>
        </w:trPr>
        <w:tc>
          <w:tcPr>
            <w:tcW w:w="390" w:type="pct"/>
            <w:shd w:val="clear" w:color="auto" w:fill="auto"/>
            <w:vAlign w:val="center"/>
          </w:tcPr>
          <w:p w:rsidR="009D3365" w:rsidRPr="001624E1" w:rsidRDefault="009D3365" w:rsidP="00294C65">
            <w:pPr>
              <w:pStyle w:val="Heading"/>
              <w:tabs>
                <w:tab w:val="left" w:pos="7200"/>
              </w:tabs>
              <w:spacing w:before="40" w:after="40" w:line="240" w:lineRule="auto"/>
              <w:ind w:left="57" w:right="57" w:firstLine="0"/>
              <w:rPr>
                <w:b w:val="0"/>
                <w:bCs/>
                <w:sz w:val="20"/>
              </w:rPr>
            </w:pPr>
            <w:r>
              <w:rPr>
                <w:b w:val="0"/>
                <w:bCs/>
                <w:sz w:val="20"/>
              </w:rPr>
              <w:t>9.7</w:t>
            </w:r>
          </w:p>
        </w:tc>
        <w:tc>
          <w:tcPr>
            <w:tcW w:w="2305" w:type="pct"/>
            <w:shd w:val="clear" w:color="auto" w:fill="auto"/>
            <w:vAlign w:val="center"/>
          </w:tcPr>
          <w:p w:rsidR="009D3365" w:rsidRPr="00206A63" w:rsidRDefault="009D3365" w:rsidP="00294C65">
            <w:pPr>
              <w:pStyle w:val="Heading"/>
              <w:tabs>
                <w:tab w:val="left" w:pos="7200"/>
              </w:tabs>
              <w:spacing w:before="40" w:after="40" w:line="240" w:lineRule="auto"/>
              <w:ind w:left="57" w:right="57" w:firstLine="0"/>
              <w:rPr>
                <w:b w:val="0"/>
                <w:bCs/>
                <w:sz w:val="20"/>
              </w:rPr>
            </w:pPr>
            <w:r w:rsidRPr="00206A63">
              <w:rPr>
                <w:b w:val="0"/>
                <w:bCs/>
                <w:sz w:val="20"/>
              </w:rPr>
              <w:t>SerInter</w:t>
            </w:r>
            <w:r>
              <w:rPr>
                <w:b w:val="0"/>
                <w:bCs/>
                <w:sz w:val="20"/>
              </w:rPr>
              <w:t xml:space="preserve"> </w:t>
            </w:r>
            <w:r w:rsidRPr="00206A63">
              <w:rPr>
                <w:b w:val="0"/>
                <w:bCs/>
                <w:sz w:val="20"/>
              </w:rPr>
              <w:t>(Service Interactivity)</w:t>
            </w:r>
          </w:p>
        </w:tc>
        <w:tc>
          <w:tcPr>
            <w:tcW w:w="2305" w:type="pct"/>
          </w:tcPr>
          <w:p w:rsidR="009D3365" w:rsidRPr="0013075C" w:rsidRDefault="009D3365" w:rsidP="00294C65">
            <w:pPr>
              <w:pStyle w:val="Heading"/>
              <w:tabs>
                <w:tab w:val="left" w:pos="7200"/>
              </w:tabs>
              <w:spacing w:before="40" w:after="40" w:line="240" w:lineRule="auto"/>
              <w:ind w:left="57" w:right="57" w:firstLine="0"/>
              <w:rPr>
                <w:bCs/>
                <w:color w:val="FF0000"/>
                <w:sz w:val="20"/>
              </w:rPr>
            </w:pPr>
            <w:r w:rsidRPr="0013075C">
              <w:rPr>
                <w:bCs/>
                <w:color w:val="FF0000"/>
                <w:sz w:val="20"/>
              </w:rPr>
              <w:t>MPEG Interactivity track: 1159n</w:t>
            </w:r>
          </w:p>
          <w:p w:rsidR="009D3365" w:rsidRPr="008C0FD6" w:rsidRDefault="009D3365" w:rsidP="00294C65">
            <w:pPr>
              <w:pStyle w:val="Heading"/>
              <w:tabs>
                <w:tab w:val="left" w:pos="7200"/>
              </w:tabs>
              <w:spacing w:before="40" w:after="40" w:line="240" w:lineRule="auto"/>
              <w:ind w:left="57" w:right="57" w:firstLine="0"/>
              <w:rPr>
                <w:bCs/>
                <w:color w:val="FF0000"/>
                <w:sz w:val="20"/>
              </w:rPr>
            </w:pPr>
            <w:r w:rsidRPr="008C0FD6">
              <w:rPr>
                <w:bCs/>
                <w:color w:val="FF0000"/>
                <w:sz w:val="20"/>
              </w:rPr>
              <w:t>LS to DASH-IF: 1311 -&gt; 1312a (plenary)</w:t>
            </w:r>
          </w:p>
          <w:p w:rsidR="009D3365" w:rsidRPr="00410FEA" w:rsidRDefault="009D3365" w:rsidP="00294C65">
            <w:pPr>
              <w:pStyle w:val="Heading"/>
              <w:tabs>
                <w:tab w:val="left" w:pos="7200"/>
              </w:tabs>
              <w:spacing w:before="40" w:after="40" w:line="240" w:lineRule="auto"/>
              <w:ind w:left="57" w:right="57" w:firstLine="0"/>
              <w:rPr>
                <w:bCs/>
                <w:color w:val="FF0000"/>
                <w:sz w:val="20"/>
              </w:rPr>
            </w:pPr>
            <w:r w:rsidRPr="00410FEA">
              <w:rPr>
                <w:bCs/>
                <w:color w:val="FF0000"/>
                <w:sz w:val="20"/>
              </w:rPr>
              <w:t>API: 1194a</w:t>
            </w:r>
          </w:p>
          <w:p w:rsidR="009D3365" w:rsidRDefault="009D3365" w:rsidP="00294C65">
            <w:pPr>
              <w:pStyle w:val="Heading"/>
              <w:tabs>
                <w:tab w:val="left" w:pos="7200"/>
              </w:tabs>
              <w:spacing w:before="40" w:after="40" w:line="240" w:lineRule="auto"/>
              <w:ind w:left="57" w:right="57" w:firstLine="0"/>
              <w:rPr>
                <w:bCs/>
                <w:color w:val="FF0000"/>
                <w:sz w:val="20"/>
              </w:rPr>
            </w:pPr>
            <w:r w:rsidRPr="0004300C">
              <w:rPr>
                <w:bCs/>
                <w:color w:val="FF0000"/>
                <w:sz w:val="20"/>
              </w:rPr>
              <w:t>Usage reporting: 1195n</w:t>
            </w:r>
          </w:p>
          <w:p w:rsidR="009D3365" w:rsidRPr="00F2763A" w:rsidRDefault="009D3365" w:rsidP="00294C65">
            <w:pPr>
              <w:pStyle w:val="Heading"/>
              <w:tabs>
                <w:tab w:val="left" w:pos="7200"/>
              </w:tabs>
              <w:spacing w:before="40" w:after="40" w:line="240" w:lineRule="auto"/>
              <w:ind w:left="57" w:right="57" w:firstLine="0"/>
              <w:rPr>
                <w:bCs/>
                <w:color w:val="FF0000"/>
                <w:sz w:val="20"/>
              </w:rPr>
            </w:pPr>
            <w:r w:rsidRPr="00A51455">
              <w:rPr>
                <w:bCs/>
                <w:color w:val="FF0000"/>
                <w:sz w:val="20"/>
              </w:rPr>
              <w:t>TP: 1321</w:t>
            </w:r>
            <w:r>
              <w:rPr>
                <w:bCs/>
                <w:sz w:val="20"/>
              </w:rPr>
              <w:t>-&gt;1328 (plenary)</w:t>
            </w:r>
          </w:p>
        </w:tc>
      </w:tr>
      <w:tr w:rsidR="009D3365" w:rsidRPr="009D3365" w:rsidTr="00294C65">
        <w:trPr>
          <w:trHeight w:val="20"/>
        </w:trPr>
        <w:tc>
          <w:tcPr>
            <w:tcW w:w="390" w:type="pct"/>
            <w:shd w:val="clear" w:color="auto" w:fill="auto"/>
            <w:vAlign w:val="center"/>
          </w:tcPr>
          <w:p w:rsidR="009D3365" w:rsidRDefault="009D3365" w:rsidP="00294C65">
            <w:pPr>
              <w:pStyle w:val="Heading"/>
              <w:tabs>
                <w:tab w:val="left" w:pos="7200"/>
              </w:tabs>
              <w:spacing w:before="40" w:after="40" w:line="240" w:lineRule="auto"/>
              <w:ind w:left="57" w:right="57" w:firstLine="0"/>
              <w:rPr>
                <w:b w:val="0"/>
                <w:bCs/>
                <w:sz w:val="20"/>
              </w:rPr>
            </w:pPr>
            <w:r>
              <w:rPr>
                <w:b w:val="0"/>
                <w:bCs/>
                <w:sz w:val="20"/>
              </w:rPr>
              <w:t>9.8</w:t>
            </w:r>
          </w:p>
        </w:tc>
        <w:tc>
          <w:tcPr>
            <w:tcW w:w="2305" w:type="pct"/>
            <w:shd w:val="clear" w:color="auto" w:fill="auto"/>
            <w:vAlign w:val="center"/>
          </w:tcPr>
          <w:p w:rsidR="009D3365" w:rsidRPr="001624E1" w:rsidRDefault="009D3365" w:rsidP="00294C65">
            <w:pPr>
              <w:pStyle w:val="Heading"/>
              <w:tabs>
                <w:tab w:val="left" w:pos="7200"/>
              </w:tabs>
              <w:spacing w:before="40" w:after="40" w:line="240" w:lineRule="auto"/>
              <w:ind w:left="57" w:right="57" w:firstLine="0"/>
              <w:rPr>
                <w:b w:val="0"/>
                <w:bCs/>
                <w:sz w:val="20"/>
              </w:rPr>
            </w:pPr>
            <w:r w:rsidRPr="00750A17">
              <w:rPr>
                <w:b w:val="0"/>
                <w:bCs/>
                <w:sz w:val="20"/>
              </w:rPr>
              <w:t xml:space="preserve">FS_5GMedia_Distribution </w:t>
            </w:r>
            <w:r>
              <w:rPr>
                <w:b w:val="0"/>
                <w:bCs/>
                <w:sz w:val="20"/>
              </w:rPr>
              <w:t>(</w:t>
            </w:r>
            <w:r w:rsidRPr="00750A17">
              <w:rPr>
                <w:b w:val="0"/>
                <w:bCs/>
                <w:sz w:val="20"/>
              </w:rPr>
              <w:t>5G enhanced Mobil</w:t>
            </w:r>
            <w:r>
              <w:rPr>
                <w:b w:val="0"/>
                <w:bCs/>
                <w:sz w:val="20"/>
              </w:rPr>
              <w:t>e Broadband Media Distribution)</w:t>
            </w:r>
          </w:p>
        </w:tc>
        <w:tc>
          <w:tcPr>
            <w:tcW w:w="2305" w:type="pct"/>
          </w:tcPr>
          <w:p w:rsidR="009D3365" w:rsidRPr="005A1FFE" w:rsidRDefault="009D3365" w:rsidP="00294C65">
            <w:pPr>
              <w:pStyle w:val="Heading"/>
              <w:tabs>
                <w:tab w:val="left" w:pos="7200"/>
              </w:tabs>
              <w:spacing w:before="40" w:after="40" w:line="240" w:lineRule="auto"/>
              <w:ind w:left="57" w:right="57" w:firstLine="0"/>
              <w:rPr>
                <w:bCs/>
                <w:color w:val="FF0000"/>
                <w:sz w:val="20"/>
              </w:rPr>
            </w:pPr>
            <w:r w:rsidRPr="005A1FFE">
              <w:rPr>
                <w:bCs/>
                <w:color w:val="FF0000"/>
                <w:sz w:val="20"/>
              </w:rPr>
              <w:t>Gap: 1144-&gt;1322pa</w:t>
            </w:r>
          </w:p>
          <w:p w:rsidR="009D3365" w:rsidRDefault="009D3365" w:rsidP="00294C65">
            <w:pPr>
              <w:pStyle w:val="Heading"/>
              <w:tabs>
                <w:tab w:val="left" w:pos="7200"/>
              </w:tabs>
              <w:spacing w:before="40" w:after="40" w:line="240" w:lineRule="auto"/>
              <w:ind w:left="57" w:right="57" w:firstLine="0"/>
              <w:rPr>
                <w:bCs/>
                <w:sz w:val="20"/>
              </w:rPr>
            </w:pPr>
            <w:r w:rsidRPr="00A51455">
              <w:rPr>
                <w:bCs/>
                <w:color w:val="FF0000"/>
                <w:sz w:val="20"/>
              </w:rPr>
              <w:t>TR 26.891: 1161</w:t>
            </w:r>
            <w:r>
              <w:rPr>
                <w:bCs/>
                <w:color w:val="FF0000"/>
                <w:sz w:val="20"/>
              </w:rPr>
              <w:t>-&gt;</w:t>
            </w:r>
            <w:r w:rsidRPr="00565DE6">
              <w:rPr>
                <w:bCs/>
                <w:sz w:val="20"/>
              </w:rPr>
              <w:t>1313</w:t>
            </w:r>
            <w:r>
              <w:rPr>
                <w:bCs/>
                <w:sz w:val="20"/>
              </w:rPr>
              <w:t xml:space="preserve"> (plenary)</w:t>
            </w:r>
          </w:p>
          <w:p w:rsidR="009D3365" w:rsidRPr="00983449" w:rsidRDefault="009D3365" w:rsidP="00294C65">
            <w:pPr>
              <w:pStyle w:val="Heading"/>
              <w:tabs>
                <w:tab w:val="left" w:pos="7200"/>
              </w:tabs>
              <w:spacing w:before="40" w:after="40" w:line="240" w:lineRule="auto"/>
              <w:ind w:left="57" w:right="57" w:firstLine="0"/>
              <w:rPr>
                <w:bCs/>
                <w:color w:val="FF0000"/>
                <w:sz w:val="20"/>
              </w:rPr>
            </w:pPr>
            <w:r w:rsidRPr="00983449">
              <w:rPr>
                <w:bCs/>
                <w:color w:val="FF0000"/>
                <w:sz w:val="20"/>
              </w:rPr>
              <w:t>Network slices: 1213a</w:t>
            </w:r>
          </w:p>
          <w:p w:rsidR="009D3365" w:rsidRDefault="009D3365" w:rsidP="00294C65">
            <w:pPr>
              <w:pStyle w:val="Heading"/>
              <w:tabs>
                <w:tab w:val="left" w:pos="7200"/>
              </w:tabs>
              <w:spacing w:before="40" w:after="40" w:line="240" w:lineRule="auto"/>
              <w:ind w:left="57" w:right="57" w:firstLine="0"/>
              <w:rPr>
                <w:bCs/>
                <w:sz w:val="20"/>
              </w:rPr>
            </w:pPr>
          </w:p>
          <w:p w:rsidR="009D3365" w:rsidRPr="00EB1B2C" w:rsidRDefault="009D3365" w:rsidP="00294C65">
            <w:pPr>
              <w:pStyle w:val="Heading"/>
              <w:tabs>
                <w:tab w:val="left" w:pos="7200"/>
              </w:tabs>
              <w:spacing w:before="40" w:after="40" w:line="240" w:lineRule="auto"/>
              <w:ind w:left="57" w:right="57" w:firstLine="0"/>
              <w:rPr>
                <w:bCs/>
                <w:color w:val="FF0000"/>
                <w:sz w:val="20"/>
              </w:rPr>
            </w:pPr>
            <w:r w:rsidRPr="00EB1B2C">
              <w:rPr>
                <w:bCs/>
                <w:color w:val="FF0000"/>
                <w:sz w:val="20"/>
              </w:rPr>
              <w:t>APIs: 1162n</w:t>
            </w:r>
          </w:p>
          <w:p w:rsidR="009D3365" w:rsidRPr="00EB0612" w:rsidRDefault="009D3365" w:rsidP="00294C65">
            <w:pPr>
              <w:pStyle w:val="Heading"/>
              <w:tabs>
                <w:tab w:val="left" w:pos="7200"/>
              </w:tabs>
              <w:spacing w:before="40" w:after="40" w:line="240" w:lineRule="auto"/>
              <w:ind w:left="57" w:right="57" w:firstLine="0"/>
              <w:rPr>
                <w:bCs/>
                <w:strike/>
                <w:color w:val="FF0000"/>
                <w:sz w:val="20"/>
              </w:rPr>
            </w:pPr>
            <w:r w:rsidRPr="00EB0612">
              <w:rPr>
                <w:bCs/>
                <w:strike/>
                <w:color w:val="FF0000"/>
                <w:sz w:val="20"/>
              </w:rPr>
              <w:t>Media production: 1240</w:t>
            </w:r>
          </w:p>
          <w:p w:rsidR="009D3365" w:rsidRPr="00750A17" w:rsidRDefault="009D3365" w:rsidP="00294C65">
            <w:pPr>
              <w:pStyle w:val="Heading"/>
              <w:tabs>
                <w:tab w:val="left" w:pos="7200"/>
              </w:tabs>
              <w:spacing w:before="40" w:after="40" w:line="240" w:lineRule="auto"/>
              <w:ind w:left="57" w:right="57" w:firstLine="0"/>
              <w:rPr>
                <w:b w:val="0"/>
                <w:bCs/>
                <w:sz w:val="20"/>
              </w:rPr>
            </w:pPr>
            <w:r w:rsidRPr="00EB0612">
              <w:rPr>
                <w:bCs/>
                <w:strike/>
                <w:color w:val="FF0000"/>
                <w:sz w:val="20"/>
              </w:rPr>
              <w:t>Media processing: 1241</w:t>
            </w:r>
          </w:p>
        </w:tc>
      </w:tr>
      <w:tr w:rsidR="009D3365" w:rsidRPr="000A4190" w:rsidTr="00294C65">
        <w:trPr>
          <w:trHeight w:val="20"/>
        </w:trPr>
        <w:tc>
          <w:tcPr>
            <w:tcW w:w="390" w:type="pct"/>
            <w:shd w:val="clear" w:color="auto" w:fill="auto"/>
            <w:vAlign w:val="center"/>
          </w:tcPr>
          <w:p w:rsidR="009D3365" w:rsidRDefault="009D3365" w:rsidP="00294C65">
            <w:pPr>
              <w:pStyle w:val="Heading"/>
              <w:tabs>
                <w:tab w:val="left" w:pos="7200"/>
              </w:tabs>
              <w:spacing w:before="40" w:after="40" w:line="240" w:lineRule="auto"/>
              <w:ind w:left="57" w:right="57" w:firstLine="0"/>
              <w:rPr>
                <w:b w:val="0"/>
                <w:bCs/>
                <w:sz w:val="20"/>
              </w:rPr>
            </w:pPr>
            <w:r>
              <w:rPr>
                <w:b w:val="0"/>
                <w:bCs/>
                <w:sz w:val="20"/>
              </w:rPr>
              <w:t>9.9</w:t>
            </w:r>
          </w:p>
        </w:tc>
        <w:tc>
          <w:tcPr>
            <w:tcW w:w="2305" w:type="pct"/>
            <w:shd w:val="clear" w:color="auto" w:fill="auto"/>
            <w:vAlign w:val="center"/>
          </w:tcPr>
          <w:p w:rsidR="009D3365" w:rsidRPr="00750A17" w:rsidRDefault="009D3365" w:rsidP="00294C65">
            <w:pPr>
              <w:pStyle w:val="Heading"/>
              <w:tabs>
                <w:tab w:val="left" w:pos="7200"/>
              </w:tabs>
              <w:spacing w:before="40" w:after="40" w:line="240" w:lineRule="auto"/>
              <w:ind w:left="57" w:right="57" w:firstLine="0"/>
              <w:rPr>
                <w:b w:val="0"/>
                <w:bCs/>
                <w:sz w:val="20"/>
              </w:rPr>
            </w:pPr>
            <w:r w:rsidRPr="00750A17">
              <w:rPr>
                <w:b w:val="0"/>
                <w:bCs/>
                <w:sz w:val="20"/>
              </w:rPr>
              <w:t xml:space="preserve">FS_MBMS_IoT </w:t>
            </w:r>
            <w:r>
              <w:rPr>
                <w:b w:val="0"/>
                <w:bCs/>
                <w:sz w:val="20"/>
              </w:rPr>
              <w:t>(MBMS User Services for IoT)</w:t>
            </w:r>
          </w:p>
        </w:tc>
        <w:tc>
          <w:tcPr>
            <w:tcW w:w="2305" w:type="pct"/>
          </w:tcPr>
          <w:p w:rsidR="009D3365" w:rsidRPr="003D3113" w:rsidRDefault="009D3365" w:rsidP="00294C65">
            <w:pPr>
              <w:pStyle w:val="Heading"/>
              <w:tabs>
                <w:tab w:val="left" w:pos="7200"/>
              </w:tabs>
              <w:spacing w:before="40" w:after="40" w:line="240" w:lineRule="auto"/>
              <w:ind w:left="57" w:right="57" w:firstLine="0"/>
              <w:rPr>
                <w:bCs/>
                <w:color w:val="FF0000"/>
                <w:sz w:val="20"/>
              </w:rPr>
            </w:pPr>
            <w:r w:rsidRPr="003D3113">
              <w:rPr>
                <w:bCs/>
                <w:color w:val="FF0000"/>
                <w:sz w:val="20"/>
              </w:rPr>
              <w:t>Profile: 1204-&gt;1323a</w:t>
            </w:r>
          </w:p>
          <w:p w:rsidR="009D3365" w:rsidRPr="00FD24FC" w:rsidRDefault="009D3365" w:rsidP="00294C65">
            <w:pPr>
              <w:pStyle w:val="Heading"/>
              <w:tabs>
                <w:tab w:val="left" w:pos="7200"/>
              </w:tabs>
              <w:spacing w:before="40" w:after="40" w:line="240" w:lineRule="auto"/>
              <w:ind w:left="57" w:right="57" w:firstLine="0"/>
              <w:rPr>
                <w:bCs/>
                <w:color w:val="FF0000"/>
                <w:sz w:val="20"/>
              </w:rPr>
            </w:pPr>
            <w:r w:rsidRPr="00FD24FC">
              <w:rPr>
                <w:bCs/>
                <w:color w:val="FF0000"/>
                <w:sz w:val="20"/>
              </w:rPr>
              <w:t>CoaP overview: 1205a</w:t>
            </w:r>
          </w:p>
          <w:p w:rsidR="009D3365" w:rsidRPr="00651AF1" w:rsidRDefault="009D3365" w:rsidP="00294C65">
            <w:pPr>
              <w:pStyle w:val="Heading"/>
              <w:tabs>
                <w:tab w:val="left" w:pos="7200"/>
              </w:tabs>
              <w:spacing w:before="40" w:after="40" w:line="240" w:lineRule="auto"/>
              <w:ind w:left="57" w:right="57" w:firstLine="0"/>
              <w:rPr>
                <w:bCs/>
                <w:color w:val="FF0000"/>
                <w:sz w:val="20"/>
              </w:rPr>
            </w:pPr>
            <w:r w:rsidRPr="00651AF1">
              <w:rPr>
                <w:bCs/>
                <w:color w:val="FF0000"/>
                <w:sz w:val="20"/>
              </w:rPr>
              <w:lastRenderedPageBreak/>
              <w:t>File repair: 1206a</w:t>
            </w:r>
          </w:p>
          <w:p w:rsidR="009D3365" w:rsidRPr="0070593F" w:rsidRDefault="009D3365" w:rsidP="00294C65">
            <w:pPr>
              <w:pStyle w:val="Heading"/>
              <w:tabs>
                <w:tab w:val="left" w:pos="7200"/>
              </w:tabs>
              <w:spacing w:before="40" w:after="40" w:line="240" w:lineRule="auto"/>
              <w:ind w:left="57" w:right="57" w:firstLine="0"/>
              <w:rPr>
                <w:bCs/>
                <w:color w:val="FF0000"/>
                <w:sz w:val="20"/>
              </w:rPr>
            </w:pPr>
            <w:r w:rsidRPr="0070593F">
              <w:rPr>
                <w:bCs/>
                <w:color w:val="FF0000"/>
                <w:sz w:val="20"/>
              </w:rPr>
              <w:t>Binary FDT: 1207n</w:t>
            </w:r>
          </w:p>
          <w:p w:rsidR="009D3365" w:rsidRDefault="009D3365" w:rsidP="00294C65">
            <w:pPr>
              <w:pStyle w:val="Heading"/>
              <w:tabs>
                <w:tab w:val="left" w:pos="7200"/>
              </w:tabs>
              <w:spacing w:before="40" w:after="40" w:line="240" w:lineRule="auto"/>
              <w:ind w:left="57" w:right="57" w:firstLine="0"/>
              <w:rPr>
                <w:bCs/>
                <w:sz w:val="20"/>
              </w:rPr>
            </w:pPr>
            <w:r w:rsidRPr="00A51455">
              <w:rPr>
                <w:bCs/>
                <w:color w:val="FF0000"/>
                <w:sz w:val="20"/>
              </w:rPr>
              <w:t>TP: 1203-&gt;</w:t>
            </w:r>
            <w:r>
              <w:rPr>
                <w:bCs/>
                <w:sz w:val="20"/>
              </w:rPr>
              <w:t>1327 (plenary)</w:t>
            </w:r>
          </w:p>
          <w:p w:rsidR="009D3365" w:rsidRPr="00750A17" w:rsidRDefault="009D3365" w:rsidP="00294C65">
            <w:pPr>
              <w:pStyle w:val="Heading"/>
              <w:tabs>
                <w:tab w:val="left" w:pos="7200"/>
              </w:tabs>
              <w:spacing w:before="40" w:after="40" w:line="240" w:lineRule="auto"/>
              <w:ind w:left="57" w:right="57" w:firstLine="0"/>
              <w:rPr>
                <w:b w:val="0"/>
                <w:bCs/>
                <w:sz w:val="20"/>
              </w:rPr>
            </w:pPr>
            <w:r w:rsidRPr="00A51455">
              <w:rPr>
                <w:bCs/>
                <w:color w:val="FF0000"/>
                <w:sz w:val="20"/>
              </w:rPr>
              <w:t xml:space="preserve">TR 26.850: </w:t>
            </w:r>
            <w:r w:rsidRPr="00506918">
              <w:rPr>
                <w:bCs/>
                <w:color w:val="808080" w:themeColor="background1" w:themeShade="80"/>
                <w:sz w:val="20"/>
              </w:rPr>
              <w:t>1202</w:t>
            </w:r>
            <w:r>
              <w:rPr>
                <w:bCs/>
                <w:color w:val="808080" w:themeColor="background1" w:themeShade="80"/>
                <w:sz w:val="20"/>
              </w:rPr>
              <w:t xml:space="preserve"> </w:t>
            </w:r>
            <w:r w:rsidRPr="001379E4">
              <w:rPr>
                <w:bCs/>
                <w:sz w:val="20"/>
              </w:rPr>
              <w:t>(plenary)</w:t>
            </w:r>
          </w:p>
        </w:tc>
      </w:tr>
      <w:tr w:rsidR="009D3365" w:rsidRPr="000A4190" w:rsidTr="00294C65">
        <w:trPr>
          <w:trHeight w:val="20"/>
        </w:trPr>
        <w:tc>
          <w:tcPr>
            <w:tcW w:w="390" w:type="pct"/>
            <w:shd w:val="clear" w:color="auto" w:fill="auto"/>
            <w:vAlign w:val="center"/>
          </w:tcPr>
          <w:p w:rsidR="009D3365" w:rsidRPr="001624E1" w:rsidRDefault="009D3365" w:rsidP="00294C65">
            <w:pPr>
              <w:pStyle w:val="Heading"/>
              <w:tabs>
                <w:tab w:val="left" w:pos="7200"/>
              </w:tabs>
              <w:spacing w:before="40" w:after="40" w:line="240" w:lineRule="auto"/>
              <w:ind w:left="57" w:right="57" w:firstLine="0"/>
              <w:rPr>
                <w:b w:val="0"/>
                <w:bCs/>
                <w:sz w:val="20"/>
              </w:rPr>
            </w:pPr>
            <w:r>
              <w:rPr>
                <w:b w:val="0"/>
                <w:bCs/>
                <w:sz w:val="20"/>
              </w:rPr>
              <w:lastRenderedPageBreak/>
              <w:t>9.10</w:t>
            </w:r>
          </w:p>
        </w:tc>
        <w:tc>
          <w:tcPr>
            <w:tcW w:w="2305" w:type="pct"/>
            <w:shd w:val="clear" w:color="auto" w:fill="auto"/>
            <w:vAlign w:val="center"/>
          </w:tcPr>
          <w:p w:rsidR="009D3365" w:rsidRPr="00750A17" w:rsidRDefault="009D3365" w:rsidP="00294C65">
            <w:pPr>
              <w:pStyle w:val="Heading"/>
              <w:tabs>
                <w:tab w:val="left" w:pos="7200"/>
              </w:tabs>
              <w:spacing w:before="40" w:after="40" w:line="240" w:lineRule="auto"/>
              <w:ind w:left="57" w:right="57" w:firstLine="0"/>
              <w:rPr>
                <w:b w:val="0"/>
                <w:bCs/>
                <w:sz w:val="20"/>
              </w:rPr>
            </w:pPr>
            <w:r>
              <w:rPr>
                <w:b w:val="0"/>
                <w:bCs/>
                <w:sz w:val="20"/>
              </w:rPr>
              <w:t>FS_FEC_MCS (FEC for MC Services)</w:t>
            </w:r>
          </w:p>
        </w:tc>
        <w:tc>
          <w:tcPr>
            <w:tcW w:w="2305" w:type="pct"/>
          </w:tcPr>
          <w:p w:rsidR="009D3365" w:rsidRDefault="009D3365" w:rsidP="00294C65">
            <w:pPr>
              <w:pStyle w:val="Heading"/>
              <w:tabs>
                <w:tab w:val="left" w:pos="7200"/>
              </w:tabs>
              <w:spacing w:before="40" w:after="40" w:line="240" w:lineRule="auto"/>
              <w:ind w:left="57" w:right="57" w:firstLine="0"/>
              <w:rPr>
                <w:bCs/>
                <w:sz w:val="20"/>
              </w:rPr>
            </w:pPr>
            <w:r>
              <w:rPr>
                <w:bCs/>
                <w:sz w:val="20"/>
              </w:rPr>
              <w:t>TP: 1309 (plenary)</w:t>
            </w:r>
          </w:p>
          <w:p w:rsidR="009D3365" w:rsidRDefault="009D3365" w:rsidP="00294C65">
            <w:pPr>
              <w:pStyle w:val="Heading"/>
              <w:tabs>
                <w:tab w:val="left" w:pos="7200"/>
              </w:tabs>
              <w:spacing w:before="40" w:after="40" w:line="240" w:lineRule="auto"/>
              <w:ind w:left="57" w:right="57" w:firstLine="0"/>
              <w:rPr>
                <w:bCs/>
                <w:color w:val="FF0000"/>
                <w:sz w:val="20"/>
              </w:rPr>
            </w:pPr>
            <w:r w:rsidRPr="00321AC4">
              <w:rPr>
                <w:bCs/>
                <w:color w:val="FF0000"/>
                <w:sz w:val="20"/>
              </w:rPr>
              <w:t xml:space="preserve">Convolutional FEC: </w:t>
            </w:r>
            <w:r w:rsidRPr="001C0809">
              <w:rPr>
                <w:bCs/>
                <w:color w:val="FF0000"/>
                <w:sz w:val="20"/>
              </w:rPr>
              <w:t>1208</w:t>
            </w:r>
            <w:r w:rsidRPr="00190B54">
              <w:rPr>
                <w:bCs/>
                <w:color w:val="FF0000"/>
                <w:sz w:val="20"/>
              </w:rPr>
              <w:t>-&gt;1307</w:t>
            </w:r>
            <w:r>
              <w:rPr>
                <w:bCs/>
                <w:color w:val="FF0000"/>
                <w:sz w:val="20"/>
              </w:rPr>
              <w:t>n</w:t>
            </w:r>
          </w:p>
          <w:p w:rsidR="009D3365" w:rsidRPr="001557B7" w:rsidRDefault="009D3365" w:rsidP="00294C65">
            <w:pPr>
              <w:pStyle w:val="Heading"/>
              <w:tabs>
                <w:tab w:val="left" w:pos="7200"/>
              </w:tabs>
              <w:spacing w:before="40" w:after="40" w:line="240" w:lineRule="auto"/>
              <w:ind w:left="57" w:right="57" w:firstLine="0"/>
              <w:rPr>
                <w:bCs/>
                <w:color w:val="FF0000"/>
                <w:sz w:val="20"/>
              </w:rPr>
            </w:pPr>
            <w:r w:rsidRPr="001557B7">
              <w:rPr>
                <w:bCs/>
                <w:color w:val="FF0000"/>
                <w:sz w:val="20"/>
              </w:rPr>
              <w:t>Sliding window FEC: 1209n</w:t>
            </w:r>
          </w:p>
          <w:p w:rsidR="009D3365" w:rsidRDefault="009D3365" w:rsidP="00294C65">
            <w:pPr>
              <w:pStyle w:val="Heading"/>
              <w:tabs>
                <w:tab w:val="left" w:pos="7200"/>
              </w:tabs>
              <w:spacing w:before="40" w:after="40" w:line="240" w:lineRule="auto"/>
              <w:ind w:left="57" w:right="57" w:firstLine="0"/>
              <w:rPr>
                <w:bCs/>
                <w:color w:val="808080" w:themeColor="background1" w:themeShade="80"/>
                <w:sz w:val="20"/>
              </w:rPr>
            </w:pPr>
          </w:p>
          <w:p w:rsidR="009D3365" w:rsidRDefault="009D3365" w:rsidP="00294C65">
            <w:pPr>
              <w:pStyle w:val="Heading"/>
              <w:tabs>
                <w:tab w:val="left" w:pos="7200"/>
              </w:tabs>
              <w:spacing w:before="40" w:after="40" w:line="240" w:lineRule="auto"/>
              <w:ind w:left="57" w:right="57" w:firstLine="0"/>
              <w:rPr>
                <w:bCs/>
                <w:color w:val="FF0000"/>
                <w:sz w:val="20"/>
              </w:rPr>
            </w:pPr>
            <w:r w:rsidRPr="00BF6B33">
              <w:rPr>
                <w:bCs/>
                <w:color w:val="FF0000"/>
                <w:sz w:val="20"/>
              </w:rPr>
              <w:t>Considerations on FEC: 1163-&gt;1308n</w:t>
            </w:r>
          </w:p>
          <w:p w:rsidR="009D3365" w:rsidRDefault="009D3365" w:rsidP="00294C65">
            <w:pPr>
              <w:pStyle w:val="Heading"/>
              <w:tabs>
                <w:tab w:val="left" w:pos="7200"/>
              </w:tabs>
              <w:spacing w:before="40" w:after="40" w:line="240" w:lineRule="auto"/>
              <w:ind w:left="57" w:right="57" w:firstLine="0"/>
              <w:rPr>
                <w:bCs/>
                <w:sz w:val="20"/>
              </w:rPr>
            </w:pPr>
            <w:r>
              <w:rPr>
                <w:bCs/>
                <w:sz w:val="20"/>
              </w:rPr>
              <w:t>TR: 1329 (plenary)</w:t>
            </w:r>
          </w:p>
          <w:p w:rsidR="009D3365" w:rsidRPr="00EE6774" w:rsidRDefault="009D3365" w:rsidP="00294C65">
            <w:pPr>
              <w:pStyle w:val="Heading"/>
              <w:tabs>
                <w:tab w:val="left" w:pos="7200"/>
              </w:tabs>
              <w:spacing w:before="40" w:after="40" w:line="240" w:lineRule="auto"/>
              <w:ind w:left="57" w:right="57" w:firstLine="0"/>
              <w:rPr>
                <w:bCs/>
                <w:sz w:val="20"/>
              </w:rPr>
            </w:pPr>
          </w:p>
        </w:tc>
      </w:tr>
      <w:tr w:rsidR="009D3365" w:rsidRPr="009D3365" w:rsidTr="00294C65">
        <w:trPr>
          <w:trHeight w:val="20"/>
        </w:trPr>
        <w:tc>
          <w:tcPr>
            <w:tcW w:w="390" w:type="pct"/>
            <w:shd w:val="clear" w:color="auto" w:fill="auto"/>
            <w:vAlign w:val="center"/>
            <w:hideMark/>
          </w:tcPr>
          <w:p w:rsidR="009D3365" w:rsidRPr="001624E1" w:rsidRDefault="009D3365" w:rsidP="00294C65">
            <w:pPr>
              <w:pStyle w:val="Heading"/>
              <w:tabs>
                <w:tab w:val="left" w:pos="7200"/>
              </w:tabs>
              <w:spacing w:before="40" w:after="40" w:line="240" w:lineRule="auto"/>
              <w:ind w:left="57" w:right="57" w:firstLine="0"/>
              <w:rPr>
                <w:b w:val="0"/>
                <w:bCs/>
                <w:sz w:val="20"/>
              </w:rPr>
            </w:pPr>
            <w:r>
              <w:rPr>
                <w:b w:val="0"/>
                <w:bCs/>
                <w:sz w:val="20"/>
              </w:rPr>
              <w:t>9.11</w:t>
            </w:r>
          </w:p>
        </w:tc>
        <w:tc>
          <w:tcPr>
            <w:tcW w:w="2305" w:type="pct"/>
            <w:shd w:val="clear" w:color="auto" w:fill="auto"/>
            <w:vAlign w:val="center"/>
            <w:hideMark/>
          </w:tcPr>
          <w:p w:rsidR="009D3365" w:rsidRPr="001624E1" w:rsidRDefault="009D3365" w:rsidP="00294C65">
            <w:pPr>
              <w:pStyle w:val="Heading"/>
              <w:tabs>
                <w:tab w:val="left" w:pos="7200"/>
              </w:tabs>
              <w:spacing w:before="40" w:after="40" w:line="240" w:lineRule="auto"/>
              <w:ind w:left="57" w:right="57" w:firstLine="0"/>
              <w:rPr>
                <w:b w:val="0"/>
                <w:bCs/>
                <w:sz w:val="20"/>
              </w:rPr>
            </w:pPr>
            <w:r w:rsidRPr="001624E1">
              <w:rPr>
                <w:b w:val="0"/>
                <w:bCs/>
                <w:sz w:val="20"/>
              </w:rPr>
              <w:t>New Work / New Work Items and Study Items</w:t>
            </w:r>
          </w:p>
        </w:tc>
        <w:tc>
          <w:tcPr>
            <w:tcW w:w="2305" w:type="pct"/>
          </w:tcPr>
          <w:p w:rsidR="009D3365" w:rsidRPr="00EE6774" w:rsidRDefault="009D3365" w:rsidP="00294C65">
            <w:pPr>
              <w:pStyle w:val="Heading"/>
              <w:tabs>
                <w:tab w:val="left" w:pos="7200"/>
              </w:tabs>
              <w:spacing w:before="40" w:after="40" w:line="240" w:lineRule="auto"/>
              <w:ind w:left="57" w:right="57" w:firstLine="0"/>
              <w:rPr>
                <w:bCs/>
                <w:sz w:val="20"/>
              </w:rPr>
            </w:pPr>
          </w:p>
        </w:tc>
      </w:tr>
      <w:tr w:rsidR="009D3365" w:rsidRPr="009D3365" w:rsidTr="00294C65">
        <w:trPr>
          <w:trHeight w:val="20"/>
        </w:trPr>
        <w:tc>
          <w:tcPr>
            <w:tcW w:w="390" w:type="pct"/>
            <w:shd w:val="clear" w:color="auto" w:fill="auto"/>
            <w:vAlign w:val="center"/>
            <w:hideMark/>
          </w:tcPr>
          <w:p w:rsidR="009D3365" w:rsidRPr="001624E1" w:rsidRDefault="009D3365" w:rsidP="00294C65">
            <w:pPr>
              <w:pStyle w:val="Heading"/>
              <w:tabs>
                <w:tab w:val="left" w:pos="7200"/>
              </w:tabs>
              <w:spacing w:before="40" w:after="40" w:line="240" w:lineRule="auto"/>
              <w:ind w:left="57" w:right="57" w:firstLine="0"/>
              <w:rPr>
                <w:b w:val="0"/>
                <w:bCs/>
                <w:sz w:val="20"/>
              </w:rPr>
            </w:pPr>
            <w:r>
              <w:rPr>
                <w:b w:val="0"/>
                <w:bCs/>
                <w:sz w:val="20"/>
              </w:rPr>
              <w:t>9</w:t>
            </w:r>
            <w:r w:rsidRPr="001624E1">
              <w:rPr>
                <w:b w:val="0"/>
                <w:bCs/>
                <w:sz w:val="20"/>
              </w:rPr>
              <w:t>.</w:t>
            </w:r>
            <w:r>
              <w:rPr>
                <w:b w:val="0"/>
                <w:bCs/>
                <w:sz w:val="20"/>
              </w:rPr>
              <w:t>12</w:t>
            </w:r>
          </w:p>
        </w:tc>
        <w:tc>
          <w:tcPr>
            <w:tcW w:w="2305" w:type="pct"/>
            <w:shd w:val="clear" w:color="auto" w:fill="auto"/>
            <w:vAlign w:val="center"/>
            <w:hideMark/>
          </w:tcPr>
          <w:p w:rsidR="009D3365" w:rsidRPr="001624E1" w:rsidRDefault="009D3365" w:rsidP="00294C65">
            <w:pPr>
              <w:pStyle w:val="Heading"/>
              <w:tabs>
                <w:tab w:val="left" w:pos="7200"/>
              </w:tabs>
              <w:spacing w:before="40" w:after="40" w:line="240" w:lineRule="auto"/>
              <w:ind w:left="57" w:right="57" w:firstLine="0"/>
              <w:rPr>
                <w:b w:val="0"/>
                <w:bCs/>
                <w:sz w:val="20"/>
              </w:rPr>
            </w:pPr>
            <w:r w:rsidRPr="001624E1">
              <w:rPr>
                <w:b w:val="0"/>
                <w:bCs/>
                <w:sz w:val="20"/>
              </w:rPr>
              <w:t>Others including TEI</w:t>
            </w:r>
          </w:p>
        </w:tc>
        <w:tc>
          <w:tcPr>
            <w:tcW w:w="2305" w:type="pct"/>
          </w:tcPr>
          <w:p w:rsidR="009D3365" w:rsidRDefault="009D3365" w:rsidP="00294C65">
            <w:pPr>
              <w:pStyle w:val="Heading"/>
              <w:tabs>
                <w:tab w:val="left" w:pos="7200"/>
              </w:tabs>
              <w:spacing w:before="40" w:after="40" w:line="240" w:lineRule="auto"/>
              <w:ind w:left="57" w:right="57" w:firstLine="0"/>
              <w:rPr>
                <w:bCs/>
                <w:sz w:val="20"/>
              </w:rPr>
            </w:pPr>
            <w:r w:rsidRPr="006E1AA5">
              <w:rPr>
                <w:bCs/>
                <w:color w:val="FF0000"/>
                <w:sz w:val="20"/>
              </w:rPr>
              <w:t xml:space="preserve">TMGI prioritization: 1112-&gt;1244pp, 1113n, </w:t>
            </w:r>
          </w:p>
          <w:p w:rsidR="009D3365" w:rsidRPr="00506918" w:rsidRDefault="009D3365" w:rsidP="00294C65">
            <w:pPr>
              <w:pStyle w:val="Heading"/>
              <w:tabs>
                <w:tab w:val="left" w:pos="7200"/>
              </w:tabs>
              <w:spacing w:before="40" w:after="40" w:line="240" w:lineRule="auto"/>
              <w:ind w:left="57" w:right="57" w:firstLine="0"/>
              <w:rPr>
                <w:bCs/>
                <w:sz w:val="20"/>
              </w:rPr>
            </w:pPr>
            <w:r w:rsidRPr="004C6ADC">
              <w:rPr>
                <w:bCs/>
                <w:color w:val="FF0000"/>
                <w:sz w:val="20"/>
              </w:rPr>
              <w:t>QoE: 1134a, 1188np, 1135a, 1136a 1314a&amp;1315a&amp;1316a (plenary)</w:t>
            </w:r>
          </w:p>
        </w:tc>
      </w:tr>
      <w:tr w:rsidR="009D3365" w:rsidRPr="009D3365" w:rsidTr="00294C65">
        <w:trPr>
          <w:trHeight w:val="20"/>
        </w:trPr>
        <w:tc>
          <w:tcPr>
            <w:tcW w:w="390" w:type="pct"/>
            <w:shd w:val="clear" w:color="auto" w:fill="auto"/>
            <w:vAlign w:val="center"/>
            <w:hideMark/>
          </w:tcPr>
          <w:p w:rsidR="009D3365" w:rsidRPr="001624E1" w:rsidRDefault="009D3365" w:rsidP="00294C65">
            <w:pPr>
              <w:pStyle w:val="Heading"/>
              <w:tabs>
                <w:tab w:val="left" w:pos="7200"/>
              </w:tabs>
              <w:spacing w:before="40" w:after="40" w:line="240" w:lineRule="auto"/>
              <w:ind w:left="57" w:right="57" w:firstLine="0"/>
              <w:rPr>
                <w:b w:val="0"/>
                <w:bCs/>
                <w:sz w:val="20"/>
              </w:rPr>
            </w:pPr>
            <w:r>
              <w:rPr>
                <w:b w:val="0"/>
                <w:bCs/>
                <w:sz w:val="20"/>
              </w:rPr>
              <w:t>9</w:t>
            </w:r>
            <w:r w:rsidRPr="001624E1">
              <w:rPr>
                <w:b w:val="0"/>
                <w:bCs/>
                <w:sz w:val="20"/>
              </w:rPr>
              <w:t>.1</w:t>
            </w:r>
            <w:r>
              <w:rPr>
                <w:b w:val="0"/>
                <w:bCs/>
                <w:sz w:val="20"/>
              </w:rPr>
              <w:t>3</w:t>
            </w:r>
          </w:p>
        </w:tc>
        <w:tc>
          <w:tcPr>
            <w:tcW w:w="2305" w:type="pct"/>
            <w:shd w:val="clear" w:color="auto" w:fill="auto"/>
            <w:vAlign w:val="center"/>
            <w:hideMark/>
          </w:tcPr>
          <w:p w:rsidR="009D3365" w:rsidRPr="001624E1" w:rsidRDefault="009D3365" w:rsidP="00294C65">
            <w:pPr>
              <w:pStyle w:val="Heading"/>
              <w:tabs>
                <w:tab w:val="left" w:pos="7200"/>
              </w:tabs>
              <w:spacing w:before="40" w:after="40" w:line="240" w:lineRule="auto"/>
              <w:ind w:left="57" w:right="57" w:firstLine="0"/>
              <w:rPr>
                <w:b w:val="0"/>
                <w:bCs/>
                <w:sz w:val="20"/>
              </w:rPr>
            </w:pPr>
            <w:r w:rsidRPr="001624E1">
              <w:rPr>
                <w:b w:val="0"/>
                <w:bCs/>
                <w:sz w:val="20"/>
              </w:rPr>
              <w:t>Review of the future work plan (next meeting dates, hosts)</w:t>
            </w:r>
          </w:p>
        </w:tc>
        <w:tc>
          <w:tcPr>
            <w:tcW w:w="2305" w:type="pct"/>
          </w:tcPr>
          <w:p w:rsidR="009D3365" w:rsidRPr="001624E1" w:rsidRDefault="009D3365" w:rsidP="00294C65">
            <w:pPr>
              <w:pStyle w:val="Heading"/>
              <w:tabs>
                <w:tab w:val="left" w:pos="7200"/>
              </w:tabs>
              <w:spacing w:before="40" w:after="40" w:line="240" w:lineRule="auto"/>
              <w:ind w:left="57" w:right="57" w:firstLine="0"/>
              <w:rPr>
                <w:b w:val="0"/>
                <w:bCs/>
                <w:sz w:val="20"/>
              </w:rPr>
            </w:pPr>
          </w:p>
        </w:tc>
      </w:tr>
      <w:tr w:rsidR="009D3365" w:rsidRPr="007135C3" w:rsidTr="00294C65">
        <w:trPr>
          <w:trHeight w:val="20"/>
        </w:trPr>
        <w:tc>
          <w:tcPr>
            <w:tcW w:w="390" w:type="pct"/>
            <w:shd w:val="clear" w:color="auto" w:fill="auto"/>
            <w:vAlign w:val="center"/>
            <w:hideMark/>
          </w:tcPr>
          <w:p w:rsidR="009D3365" w:rsidRPr="001624E1" w:rsidRDefault="009D3365" w:rsidP="00294C65">
            <w:pPr>
              <w:pStyle w:val="Heading"/>
              <w:tabs>
                <w:tab w:val="left" w:pos="7200"/>
              </w:tabs>
              <w:spacing w:before="40" w:after="40" w:line="240" w:lineRule="auto"/>
              <w:ind w:left="57" w:right="57" w:firstLine="0"/>
              <w:rPr>
                <w:b w:val="0"/>
                <w:bCs/>
                <w:sz w:val="20"/>
              </w:rPr>
            </w:pPr>
            <w:r>
              <w:rPr>
                <w:b w:val="0"/>
                <w:bCs/>
                <w:sz w:val="20"/>
              </w:rPr>
              <w:t>9</w:t>
            </w:r>
            <w:r w:rsidRPr="001624E1">
              <w:rPr>
                <w:b w:val="0"/>
                <w:bCs/>
                <w:sz w:val="20"/>
              </w:rPr>
              <w:t>.</w:t>
            </w:r>
            <w:r>
              <w:rPr>
                <w:b w:val="0"/>
                <w:bCs/>
                <w:sz w:val="20"/>
              </w:rPr>
              <w:t>14</w:t>
            </w:r>
          </w:p>
        </w:tc>
        <w:tc>
          <w:tcPr>
            <w:tcW w:w="2305" w:type="pct"/>
            <w:shd w:val="clear" w:color="auto" w:fill="auto"/>
            <w:vAlign w:val="center"/>
            <w:hideMark/>
          </w:tcPr>
          <w:p w:rsidR="009D3365" w:rsidRPr="001624E1" w:rsidRDefault="009D3365" w:rsidP="00294C65">
            <w:pPr>
              <w:pStyle w:val="Heading"/>
              <w:tabs>
                <w:tab w:val="left" w:pos="7200"/>
              </w:tabs>
              <w:spacing w:before="40" w:after="40" w:line="240" w:lineRule="auto"/>
              <w:ind w:left="57" w:right="57" w:firstLine="0"/>
              <w:rPr>
                <w:b w:val="0"/>
                <w:bCs/>
                <w:sz w:val="20"/>
              </w:rPr>
            </w:pPr>
            <w:r w:rsidRPr="001624E1">
              <w:rPr>
                <w:b w:val="0"/>
                <w:bCs/>
                <w:sz w:val="20"/>
              </w:rPr>
              <w:t>Any Other Business</w:t>
            </w:r>
          </w:p>
        </w:tc>
        <w:tc>
          <w:tcPr>
            <w:tcW w:w="2305" w:type="pct"/>
          </w:tcPr>
          <w:p w:rsidR="009D3365" w:rsidRPr="001624E1" w:rsidRDefault="009D3365" w:rsidP="00294C65">
            <w:pPr>
              <w:pStyle w:val="Heading"/>
              <w:tabs>
                <w:tab w:val="left" w:pos="7200"/>
              </w:tabs>
              <w:spacing w:before="40" w:after="40" w:line="240" w:lineRule="auto"/>
              <w:ind w:left="57" w:right="57" w:firstLine="0"/>
              <w:rPr>
                <w:b w:val="0"/>
                <w:bCs/>
                <w:sz w:val="20"/>
              </w:rPr>
            </w:pPr>
          </w:p>
        </w:tc>
      </w:tr>
      <w:tr w:rsidR="009D3365" w:rsidRPr="007135C3" w:rsidTr="00294C65">
        <w:trPr>
          <w:trHeight w:val="20"/>
        </w:trPr>
        <w:tc>
          <w:tcPr>
            <w:tcW w:w="390" w:type="pct"/>
            <w:shd w:val="clear" w:color="auto" w:fill="auto"/>
            <w:vAlign w:val="center"/>
            <w:hideMark/>
          </w:tcPr>
          <w:p w:rsidR="009D3365" w:rsidRPr="001624E1" w:rsidRDefault="009D3365" w:rsidP="00294C65">
            <w:pPr>
              <w:pStyle w:val="Heading"/>
              <w:tabs>
                <w:tab w:val="left" w:pos="7200"/>
              </w:tabs>
              <w:spacing w:before="40" w:after="40" w:line="240" w:lineRule="auto"/>
              <w:ind w:left="57" w:right="57" w:firstLine="0"/>
              <w:rPr>
                <w:b w:val="0"/>
                <w:bCs/>
                <w:sz w:val="20"/>
              </w:rPr>
            </w:pPr>
            <w:r>
              <w:rPr>
                <w:b w:val="0"/>
                <w:bCs/>
                <w:sz w:val="20"/>
              </w:rPr>
              <w:t>9</w:t>
            </w:r>
            <w:r w:rsidRPr="001624E1">
              <w:rPr>
                <w:b w:val="0"/>
                <w:bCs/>
                <w:sz w:val="20"/>
              </w:rPr>
              <w:t>.</w:t>
            </w:r>
            <w:r>
              <w:rPr>
                <w:b w:val="0"/>
                <w:bCs/>
                <w:sz w:val="20"/>
              </w:rPr>
              <w:t>15</w:t>
            </w:r>
          </w:p>
        </w:tc>
        <w:tc>
          <w:tcPr>
            <w:tcW w:w="2305" w:type="pct"/>
            <w:shd w:val="clear" w:color="auto" w:fill="auto"/>
            <w:vAlign w:val="center"/>
            <w:hideMark/>
          </w:tcPr>
          <w:p w:rsidR="009D3365" w:rsidRPr="001624E1" w:rsidRDefault="009D3365" w:rsidP="00294C65">
            <w:pPr>
              <w:pStyle w:val="Heading"/>
              <w:tabs>
                <w:tab w:val="left" w:pos="7200"/>
              </w:tabs>
              <w:spacing w:before="40" w:after="40" w:line="240" w:lineRule="auto"/>
              <w:ind w:left="57" w:right="57" w:firstLine="0"/>
              <w:rPr>
                <w:b w:val="0"/>
                <w:bCs/>
                <w:sz w:val="20"/>
              </w:rPr>
            </w:pPr>
            <w:r w:rsidRPr="001624E1">
              <w:rPr>
                <w:b w:val="0"/>
                <w:bCs/>
                <w:sz w:val="20"/>
              </w:rPr>
              <w:t>Close of the session</w:t>
            </w:r>
          </w:p>
        </w:tc>
        <w:tc>
          <w:tcPr>
            <w:tcW w:w="2305" w:type="pct"/>
          </w:tcPr>
          <w:p w:rsidR="009D3365" w:rsidRPr="001624E1" w:rsidRDefault="009D3365" w:rsidP="00294C65">
            <w:pPr>
              <w:pStyle w:val="Heading"/>
              <w:tabs>
                <w:tab w:val="left" w:pos="7200"/>
              </w:tabs>
              <w:spacing w:before="40" w:after="40" w:line="240" w:lineRule="auto"/>
              <w:ind w:left="57" w:right="57" w:firstLine="0"/>
              <w:rPr>
                <w:b w:val="0"/>
                <w:bCs/>
                <w:sz w:val="20"/>
              </w:rPr>
            </w:pPr>
          </w:p>
        </w:tc>
      </w:tr>
    </w:tbl>
    <w:p w:rsidR="009D3365" w:rsidRDefault="009D3365" w:rsidP="00071E22">
      <w:pPr>
        <w:tabs>
          <w:tab w:val="left" w:pos="2948"/>
          <w:tab w:val="left" w:pos="6275"/>
          <w:tab w:val="left" w:pos="8745"/>
          <w:tab w:val="left" w:pos="9195"/>
          <w:tab w:val="left" w:pos="10865"/>
          <w:tab w:val="left" w:pos="14010"/>
        </w:tabs>
        <w:rPr>
          <w:sz w:val="24"/>
          <w:szCs w:val="24"/>
          <w:lang w:val="de-DE"/>
        </w:rPr>
      </w:pPr>
    </w:p>
    <w:p w:rsidR="009D3365" w:rsidRDefault="009D3365" w:rsidP="00071E22">
      <w:pPr>
        <w:tabs>
          <w:tab w:val="left" w:pos="2948"/>
          <w:tab w:val="left" w:pos="6275"/>
          <w:tab w:val="left" w:pos="8745"/>
          <w:tab w:val="left" w:pos="9195"/>
          <w:tab w:val="left" w:pos="10865"/>
          <w:tab w:val="left" w:pos="14010"/>
        </w:tabs>
        <w:rPr>
          <w:sz w:val="24"/>
          <w:szCs w:val="24"/>
          <w:lang w:val="de-DE"/>
        </w:rPr>
      </w:pPr>
    </w:p>
    <w:p w:rsidR="009D3365" w:rsidRDefault="009D3365" w:rsidP="00071E22">
      <w:pPr>
        <w:tabs>
          <w:tab w:val="left" w:pos="2948"/>
          <w:tab w:val="left" w:pos="6275"/>
          <w:tab w:val="left" w:pos="8745"/>
          <w:tab w:val="left" w:pos="9195"/>
          <w:tab w:val="left" w:pos="10865"/>
          <w:tab w:val="left" w:pos="14010"/>
        </w:tabs>
        <w:rPr>
          <w:sz w:val="24"/>
          <w:szCs w:val="24"/>
          <w:lang w:val="de-DE"/>
        </w:rPr>
      </w:pPr>
    </w:p>
    <w:p w:rsidR="009D3365" w:rsidRDefault="009D3365" w:rsidP="00071E22">
      <w:pPr>
        <w:tabs>
          <w:tab w:val="left" w:pos="2948"/>
          <w:tab w:val="left" w:pos="6275"/>
          <w:tab w:val="left" w:pos="8745"/>
          <w:tab w:val="left" w:pos="9195"/>
          <w:tab w:val="left" w:pos="10865"/>
          <w:tab w:val="left" w:pos="14010"/>
        </w:tabs>
        <w:rPr>
          <w:sz w:val="24"/>
          <w:szCs w:val="24"/>
          <w:lang w:val="de-DE"/>
        </w:rPr>
      </w:pPr>
    </w:p>
    <w:p w:rsidR="009D3365" w:rsidRDefault="009D3365" w:rsidP="00071E22">
      <w:pPr>
        <w:tabs>
          <w:tab w:val="left" w:pos="2948"/>
          <w:tab w:val="left" w:pos="6275"/>
          <w:tab w:val="left" w:pos="8745"/>
          <w:tab w:val="left" w:pos="9195"/>
          <w:tab w:val="left" w:pos="10865"/>
          <w:tab w:val="left" w:pos="14010"/>
        </w:tabs>
        <w:rPr>
          <w:sz w:val="24"/>
          <w:szCs w:val="24"/>
          <w:lang w:val="de-DE"/>
        </w:rPr>
      </w:pPr>
    </w:p>
    <w:p w:rsidR="009D3365" w:rsidRDefault="009D3365" w:rsidP="00071E22">
      <w:pPr>
        <w:tabs>
          <w:tab w:val="left" w:pos="2948"/>
          <w:tab w:val="left" w:pos="6275"/>
          <w:tab w:val="left" w:pos="8745"/>
          <w:tab w:val="left" w:pos="9195"/>
          <w:tab w:val="left" w:pos="10865"/>
          <w:tab w:val="left" w:pos="14010"/>
        </w:tabs>
        <w:rPr>
          <w:sz w:val="24"/>
          <w:szCs w:val="24"/>
          <w:lang w:val="de-DE"/>
        </w:rPr>
      </w:pPr>
    </w:p>
    <w:p w:rsidR="009D3365" w:rsidRDefault="009D3365" w:rsidP="00071E22">
      <w:pPr>
        <w:tabs>
          <w:tab w:val="left" w:pos="2948"/>
          <w:tab w:val="left" w:pos="6275"/>
          <w:tab w:val="left" w:pos="8745"/>
          <w:tab w:val="left" w:pos="9195"/>
          <w:tab w:val="left" w:pos="10865"/>
          <w:tab w:val="left" w:pos="14010"/>
        </w:tabs>
        <w:rPr>
          <w:sz w:val="24"/>
          <w:szCs w:val="24"/>
          <w:lang w:val="de-DE"/>
        </w:rPr>
        <w:sectPr w:rsidR="009D3365" w:rsidSect="0046725C">
          <w:pgSz w:w="12240" w:h="15840"/>
          <w:pgMar w:top="1440" w:right="1440" w:bottom="1440" w:left="1440" w:header="720" w:footer="720" w:gutter="0"/>
          <w:pgNumType w:start="1"/>
          <w:cols w:space="720"/>
          <w:docGrid w:linePitch="299"/>
        </w:sectPr>
      </w:pPr>
    </w:p>
    <w:p w:rsidR="0030405A" w:rsidRPr="00EB1B94" w:rsidRDefault="0030405A" w:rsidP="00071E22">
      <w:pPr>
        <w:tabs>
          <w:tab w:val="left" w:pos="2948"/>
          <w:tab w:val="left" w:pos="6275"/>
          <w:tab w:val="left" w:pos="8745"/>
          <w:tab w:val="left" w:pos="9195"/>
          <w:tab w:val="left" w:pos="10865"/>
          <w:tab w:val="left" w:pos="14010"/>
        </w:tabs>
        <w:rPr>
          <w:sz w:val="24"/>
          <w:szCs w:val="24"/>
          <w:lang w:val="de-DE"/>
        </w:rPr>
      </w:pPr>
    </w:p>
    <w:p w:rsidR="00EA0DDB" w:rsidRPr="006A75FC" w:rsidRDefault="00EA0DDB" w:rsidP="00071E22">
      <w:pPr>
        <w:tabs>
          <w:tab w:val="left" w:pos="2948"/>
          <w:tab w:val="left" w:pos="6275"/>
          <w:tab w:val="left" w:pos="8745"/>
          <w:tab w:val="left" w:pos="9195"/>
          <w:tab w:val="left" w:pos="10865"/>
          <w:tab w:val="left" w:pos="14010"/>
        </w:tabs>
        <w:rPr>
          <w:sz w:val="19"/>
          <w:lang w:val="sv-SE"/>
        </w:rPr>
      </w:pPr>
    </w:p>
    <w:p w:rsidR="00D06897" w:rsidRPr="006A75FC" w:rsidRDefault="00D06897">
      <w:pPr>
        <w:rPr>
          <w:sz w:val="19"/>
          <w:lang w:val="sv-SE"/>
        </w:rPr>
      </w:pPr>
      <w:r w:rsidRPr="006A75FC">
        <w:rPr>
          <w:sz w:val="19"/>
          <w:lang w:val="sv-SE"/>
        </w:rPr>
        <w:br w:type="page"/>
      </w:r>
    </w:p>
    <w:p w:rsidR="00D06897" w:rsidRPr="006A75FC" w:rsidRDefault="00D06897" w:rsidP="00071E22">
      <w:pPr>
        <w:tabs>
          <w:tab w:val="left" w:pos="2948"/>
          <w:tab w:val="left" w:pos="6275"/>
          <w:tab w:val="left" w:pos="8745"/>
          <w:tab w:val="left" w:pos="9195"/>
          <w:tab w:val="left" w:pos="10865"/>
          <w:tab w:val="left" w:pos="14010"/>
        </w:tabs>
        <w:rPr>
          <w:sz w:val="19"/>
          <w:lang w:val="sv-SE"/>
        </w:rPr>
      </w:pPr>
    </w:p>
    <w:p w:rsidR="00D06897" w:rsidRPr="00EF2CC7" w:rsidRDefault="00D06897" w:rsidP="00D06897">
      <w:pPr>
        <w:pStyle w:val="BodyText"/>
        <w:rPr>
          <w:b/>
          <w:lang w:val="de-DE"/>
        </w:rPr>
      </w:pPr>
      <w:r w:rsidRPr="00EF2CC7">
        <w:rPr>
          <w:b/>
          <w:lang w:val="de-DE"/>
        </w:rPr>
        <w:t>Annex C - Documents status</w:t>
      </w:r>
    </w:p>
    <w:p w:rsidR="00D06897" w:rsidRPr="00EF2CC7" w:rsidRDefault="00D06897" w:rsidP="00D06897">
      <w:pPr>
        <w:pStyle w:val="BodyText"/>
        <w:rPr>
          <w:b/>
          <w:lang w:val="de-DE"/>
        </w:rPr>
      </w:pPr>
    </w:p>
    <w:p w:rsidR="00D06897" w:rsidRPr="00EF2CC7" w:rsidRDefault="00D06897" w:rsidP="00D06897">
      <w:pPr>
        <w:pStyle w:val="BodyText"/>
        <w:rPr>
          <w:b/>
          <w:lang w:val="de-DE"/>
        </w:rPr>
      </w:pPr>
      <w:r w:rsidRPr="00EF2CC7">
        <w:rPr>
          <w:b/>
          <w:lang w:val="de-DE"/>
        </w:rPr>
        <w:t>C.1 Agreed documents (not presented to SA4 plenary)</w:t>
      </w: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9D3365"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535617" w:rsidRDefault="00FC35FA" w:rsidP="00F85ED0">
            <w:pPr>
              <w:spacing w:before="40" w:after="40"/>
              <w:ind w:left="60" w:right="60"/>
              <w:jc w:val="center"/>
              <w:rPr>
                <w:sz w:val="20"/>
                <w:lang w:val="en-US"/>
              </w:rPr>
            </w:pPr>
            <w:r w:rsidRPr="00535617">
              <w:rPr>
                <w:b/>
                <w:sz w:val="20"/>
                <w:shd w:val="clear" w:color="auto" w:fill="CCFFCC"/>
                <w:lang w:val="en-US"/>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535617" w:rsidRDefault="00FC35FA" w:rsidP="00F85ED0">
            <w:pPr>
              <w:spacing w:before="40" w:after="40"/>
              <w:ind w:left="60" w:right="60"/>
              <w:rPr>
                <w:sz w:val="20"/>
                <w:lang w:val="en-US"/>
              </w:rPr>
            </w:pPr>
            <w:r w:rsidRPr="00535617">
              <w:rPr>
                <w:b/>
                <w:sz w:val="20"/>
                <w:shd w:val="clear" w:color="auto" w:fill="CCFFCC"/>
                <w:lang w:val="en-US"/>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535617" w:rsidRDefault="00FC35FA" w:rsidP="00F85ED0">
            <w:pPr>
              <w:spacing w:before="40" w:after="40"/>
              <w:ind w:left="60" w:right="60"/>
              <w:rPr>
                <w:sz w:val="20"/>
                <w:lang w:val="en-US"/>
              </w:rPr>
            </w:pPr>
            <w:r w:rsidRPr="00535617">
              <w:rPr>
                <w:b/>
                <w:sz w:val="20"/>
                <w:shd w:val="clear" w:color="auto" w:fill="CCFFCC"/>
                <w:lang w:val="en-US"/>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jc w:val="center"/>
              <w:rPr>
                <w:sz w:val="20"/>
              </w:rPr>
            </w:pPr>
            <w:r w:rsidRPr="00535617">
              <w:rPr>
                <w:b/>
                <w:sz w:val="20"/>
                <w:shd w:val="clear" w:color="auto" w:fill="CCFFCC"/>
                <w:lang w:val="en-US"/>
              </w:rPr>
              <w:t>SWG Agenda Ite</w:t>
            </w:r>
            <w:r w:rsidRPr="003D1CB1">
              <w:rPr>
                <w:b/>
                <w:sz w:val="20"/>
                <w:shd w:val="clear" w:color="auto" w:fill="CCFFCC"/>
              </w:rPr>
              <w:t>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r w:rsidRPr="003D1CB1">
              <w:rPr>
                <w:b/>
                <w:sz w:val="20"/>
                <w:shd w:val="clear" w:color="auto" w:fill="CCFFCC"/>
              </w:rPr>
              <w:t>Replaced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r w:rsidRPr="003D1CB1">
              <w:rPr>
                <w:b/>
                <w:sz w:val="20"/>
                <w:shd w:val="clear" w:color="auto" w:fill="CCFFCC"/>
              </w:rPr>
              <w:t>SWG Status</w:t>
            </w:r>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SA4 A.I. for Tdocs presented at SA4 plenary*</w:t>
            </w:r>
          </w:p>
        </w:tc>
      </w:tr>
      <w:tr w:rsidR="006B0B62" w:rsidRPr="005E657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B0B62" w:rsidRPr="00173115" w:rsidRDefault="00B605F3" w:rsidP="006B0B62">
            <w:pPr>
              <w:spacing w:before="120"/>
              <w:ind w:left="57" w:right="57"/>
              <w:rPr>
                <w:rFonts w:eastAsia="Times New Roman"/>
                <w:b/>
                <w:bCs/>
                <w:color w:val="0000FF"/>
                <w:sz w:val="20"/>
                <w:u w:val="single"/>
              </w:rPr>
            </w:pPr>
            <w:hyperlink r:id="rId94" w:history="1">
              <w:r w:rsidR="006B0B62" w:rsidRPr="00173115">
                <w:rPr>
                  <w:rFonts w:eastAsia="Times New Roman"/>
                  <w:b/>
                  <w:bCs/>
                  <w:color w:val="0000FF"/>
                  <w:sz w:val="20"/>
                  <w:u w:val="single"/>
                </w:rPr>
                <w:t>S4-171134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173115" w:rsidRDefault="006B0B62" w:rsidP="006B0B62">
            <w:pPr>
              <w:spacing w:before="120"/>
              <w:ind w:left="57" w:right="57"/>
              <w:rPr>
                <w:rFonts w:eastAsia="Times New Roman"/>
                <w:sz w:val="20"/>
                <w:lang w:val="en-US"/>
              </w:rPr>
            </w:pPr>
            <w:r w:rsidRPr="00173115">
              <w:rPr>
                <w:rFonts w:eastAsia="Times New Roman"/>
                <w:sz w:val="20"/>
                <w:lang w:val="en-US"/>
              </w:rPr>
              <w:t>Discussion on 26.247 QoE and time definitions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173115" w:rsidRDefault="006B0B62" w:rsidP="006B0B62">
            <w:pPr>
              <w:spacing w:before="120"/>
              <w:ind w:left="57" w:right="57"/>
              <w:rPr>
                <w:rFonts w:eastAsia="Times New Roman"/>
                <w:sz w:val="20"/>
              </w:rPr>
            </w:pPr>
            <w:r w:rsidRPr="00173115">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173115" w:rsidRDefault="006B0B62" w:rsidP="006B0B62">
            <w:pPr>
              <w:spacing w:before="120"/>
              <w:ind w:left="57" w:right="57"/>
              <w:jc w:val="center"/>
              <w:rPr>
                <w:rFonts w:eastAsia="Times New Roman"/>
                <w:sz w:val="20"/>
              </w:rPr>
            </w:pPr>
            <w:r w:rsidRPr="00173115">
              <w:rPr>
                <w:rFonts w:eastAsia="Times New Roman"/>
                <w:sz w:val="20"/>
              </w:rPr>
              <w:t>9.12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173115" w:rsidRDefault="006B0B62" w:rsidP="006B0B6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173115" w:rsidRDefault="006B0B62" w:rsidP="006B0B62">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684B5F" w:rsidRDefault="006B0B62" w:rsidP="006B0B62">
            <w:pPr>
              <w:jc w:val="center"/>
              <w:rPr>
                <w:sz w:val="20"/>
                <w:lang w:val="en-US"/>
              </w:rPr>
            </w:pPr>
            <w:r>
              <w:rPr>
                <w:sz w:val="20"/>
                <w:lang w:val="en-US"/>
              </w:rPr>
              <w:t>-</w:t>
            </w:r>
          </w:p>
        </w:tc>
      </w:tr>
      <w:tr w:rsidR="006B0B62" w:rsidRPr="005E6571"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B0B62" w:rsidRPr="00173115" w:rsidRDefault="00B605F3" w:rsidP="006B0B62">
            <w:pPr>
              <w:spacing w:before="120"/>
              <w:ind w:left="57" w:right="57"/>
              <w:rPr>
                <w:rFonts w:eastAsia="Times New Roman"/>
                <w:b/>
                <w:bCs/>
                <w:color w:val="0000FF"/>
                <w:sz w:val="20"/>
                <w:u w:val="single"/>
              </w:rPr>
            </w:pPr>
            <w:hyperlink r:id="rId95" w:history="1">
              <w:r w:rsidR="006B0B62" w:rsidRPr="00173115">
                <w:rPr>
                  <w:rFonts w:eastAsia="Times New Roman"/>
                  <w:b/>
                  <w:bCs/>
                  <w:color w:val="0000FF"/>
                  <w:sz w:val="20"/>
                  <w:u w:val="single"/>
                </w:rPr>
                <w:t>S4-171135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173115" w:rsidRDefault="006B0B62" w:rsidP="006B0B62">
            <w:pPr>
              <w:spacing w:before="120"/>
              <w:ind w:left="57" w:right="57"/>
              <w:rPr>
                <w:rFonts w:eastAsia="Times New Roman"/>
                <w:sz w:val="20"/>
                <w:lang w:val="en-US"/>
              </w:rPr>
            </w:pPr>
            <w:r w:rsidRPr="00173115">
              <w:rPr>
                <w:rFonts w:eastAsia="Times New Roman"/>
                <w:sz w:val="20"/>
              </w:rPr>
              <w:t>Draft CR on 26.247 ReprSwitchEvent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173115" w:rsidRDefault="006B0B62" w:rsidP="006B0B62">
            <w:pPr>
              <w:spacing w:before="120"/>
              <w:ind w:left="57" w:right="57"/>
              <w:rPr>
                <w:rFonts w:eastAsia="Times New Roman"/>
                <w:sz w:val="20"/>
              </w:rPr>
            </w:pPr>
            <w:r w:rsidRPr="00173115">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CA4CAD" w:rsidRDefault="006B0B62" w:rsidP="006B0B62">
            <w:pPr>
              <w:spacing w:before="120"/>
              <w:ind w:left="57" w:right="57"/>
              <w:jc w:val="center"/>
              <w:rPr>
                <w:rFonts w:eastAsia="Times New Roman"/>
                <w:sz w:val="20"/>
              </w:rPr>
            </w:pPr>
            <w:r w:rsidRPr="00CA4CAD">
              <w:rPr>
                <w:rFonts w:eastAsia="Times New Roman"/>
                <w:sz w:val="20"/>
              </w:rPr>
              <w:t>9.12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173115" w:rsidRDefault="006B0B62" w:rsidP="006B0B6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173115" w:rsidRDefault="006B0B62" w:rsidP="006B0B62">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684B5F" w:rsidRDefault="006B0B62" w:rsidP="006B0B62">
            <w:pPr>
              <w:jc w:val="center"/>
              <w:rPr>
                <w:sz w:val="20"/>
                <w:lang w:val="en-US"/>
              </w:rPr>
            </w:pPr>
            <w:r>
              <w:rPr>
                <w:sz w:val="20"/>
                <w:lang w:val="en-US"/>
              </w:rPr>
              <w:t>-</w:t>
            </w:r>
          </w:p>
        </w:tc>
      </w:tr>
      <w:tr w:rsidR="006B0B62" w:rsidRPr="005E6571"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B0B62" w:rsidRPr="00173115" w:rsidRDefault="00B605F3" w:rsidP="006B0B62">
            <w:pPr>
              <w:spacing w:before="120"/>
              <w:ind w:left="57" w:right="57"/>
              <w:rPr>
                <w:rFonts w:eastAsia="Times New Roman"/>
                <w:b/>
                <w:bCs/>
                <w:color w:val="0000FF"/>
                <w:sz w:val="20"/>
                <w:u w:val="single"/>
              </w:rPr>
            </w:pPr>
            <w:hyperlink r:id="rId96" w:history="1">
              <w:r w:rsidR="006B0B62" w:rsidRPr="00173115">
                <w:rPr>
                  <w:rFonts w:eastAsia="Times New Roman"/>
                  <w:b/>
                  <w:bCs/>
                  <w:color w:val="0000FF"/>
                  <w:sz w:val="20"/>
                  <w:u w:val="single"/>
                </w:rPr>
                <w:t>S4-171136</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173115" w:rsidRDefault="006B0B62" w:rsidP="006B0B62">
            <w:pPr>
              <w:spacing w:before="120"/>
              <w:ind w:left="57" w:right="57"/>
              <w:rPr>
                <w:rFonts w:eastAsia="Times New Roman"/>
                <w:sz w:val="20"/>
              </w:rPr>
            </w:pPr>
            <w:r w:rsidRPr="00173115">
              <w:rPr>
                <w:rFonts w:eastAsia="Times New Roman"/>
                <w:sz w:val="20"/>
              </w:rPr>
              <w:t>Draft CR on 26.247 PlayList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173115" w:rsidRDefault="006B0B62" w:rsidP="006B0B62">
            <w:pPr>
              <w:spacing w:before="120"/>
              <w:ind w:left="57" w:right="57"/>
              <w:rPr>
                <w:rFonts w:eastAsia="Times New Roman"/>
                <w:sz w:val="20"/>
              </w:rPr>
            </w:pPr>
            <w:r w:rsidRPr="00173115">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CA4CAD" w:rsidRDefault="006B0B62" w:rsidP="006B0B62">
            <w:pPr>
              <w:spacing w:before="120"/>
              <w:ind w:left="57" w:right="57"/>
              <w:jc w:val="center"/>
              <w:rPr>
                <w:rFonts w:eastAsia="Times New Roman"/>
                <w:sz w:val="20"/>
              </w:rPr>
            </w:pPr>
            <w:r w:rsidRPr="00CA4CAD">
              <w:rPr>
                <w:rFonts w:eastAsia="Times New Roman"/>
                <w:sz w:val="20"/>
              </w:rPr>
              <w:t>9.12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173115" w:rsidRDefault="006B0B62" w:rsidP="006B0B6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173115" w:rsidRDefault="006B0B62" w:rsidP="006B0B62">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684B5F" w:rsidRDefault="006B0B62" w:rsidP="006B0B62">
            <w:pPr>
              <w:jc w:val="center"/>
              <w:rPr>
                <w:sz w:val="20"/>
                <w:lang w:val="en-US"/>
              </w:rPr>
            </w:pPr>
            <w:r>
              <w:rPr>
                <w:sz w:val="20"/>
                <w:lang w:val="en-US"/>
              </w:rPr>
              <w:t>-</w:t>
            </w:r>
          </w:p>
        </w:tc>
      </w:tr>
      <w:tr w:rsidR="006B0B62" w:rsidRPr="005E6571"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B0B62" w:rsidRPr="00173115" w:rsidRDefault="00B605F3" w:rsidP="006B0B62">
            <w:pPr>
              <w:spacing w:before="120"/>
              <w:ind w:left="57" w:right="57"/>
              <w:rPr>
                <w:rFonts w:eastAsia="Times New Roman"/>
                <w:b/>
                <w:bCs/>
                <w:color w:val="0000FF"/>
                <w:sz w:val="20"/>
                <w:u w:val="single"/>
              </w:rPr>
            </w:pPr>
            <w:hyperlink r:id="rId97" w:history="1">
              <w:r w:rsidR="006B0B62" w:rsidRPr="00173115">
                <w:rPr>
                  <w:rFonts w:eastAsia="Times New Roman"/>
                  <w:b/>
                  <w:bCs/>
                  <w:color w:val="0000FF"/>
                  <w:sz w:val="20"/>
                  <w:u w:val="single"/>
                </w:rPr>
                <w:t>S4-171137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173115" w:rsidRDefault="006B0B62" w:rsidP="006B0B62">
            <w:pPr>
              <w:spacing w:before="120"/>
              <w:ind w:left="57" w:right="57"/>
              <w:rPr>
                <w:rFonts w:eastAsia="Times New Roman"/>
                <w:sz w:val="20"/>
                <w:lang w:val="en-US"/>
              </w:rPr>
            </w:pPr>
            <w:r w:rsidRPr="00173115">
              <w:rPr>
                <w:rFonts w:eastAsia="Times New Roman"/>
                <w:sz w:val="20"/>
                <w:lang w:val="en-US"/>
              </w:rPr>
              <w:t>CR 26.114-0415 Transport of DTMF events (Release 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173115" w:rsidRDefault="006B0B62" w:rsidP="006B0B62">
            <w:pPr>
              <w:spacing w:before="120"/>
              <w:ind w:left="57" w:right="57"/>
              <w:rPr>
                <w:rFonts w:eastAsia="Times New Roman"/>
                <w:sz w:val="20"/>
              </w:rPr>
            </w:pPr>
            <w:r w:rsidRPr="00173115">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173115" w:rsidRDefault="006B0B62" w:rsidP="006B0B62">
            <w:pPr>
              <w:spacing w:before="120"/>
              <w:ind w:left="57" w:right="57"/>
              <w:jc w:val="center"/>
              <w:rPr>
                <w:rFonts w:eastAsia="Times New Roman"/>
                <w:sz w:val="20"/>
              </w:rPr>
            </w:pPr>
            <w:r w:rsidRPr="00173115">
              <w:rPr>
                <w:rFonts w:eastAsia="Times New Roman"/>
                <w:sz w:val="20"/>
              </w:rPr>
              <w:t>15.11</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173115" w:rsidRDefault="006B0B62" w:rsidP="006B0B6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173115" w:rsidRDefault="006B0B62" w:rsidP="006B0B62">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684B5F" w:rsidRDefault="006B0B62" w:rsidP="006B0B62">
            <w:pPr>
              <w:jc w:val="center"/>
              <w:rPr>
                <w:sz w:val="20"/>
                <w:lang w:val="en-US"/>
              </w:rPr>
            </w:pPr>
            <w:r>
              <w:rPr>
                <w:sz w:val="20"/>
                <w:lang w:val="en-US"/>
              </w:rPr>
              <w:t>-</w:t>
            </w:r>
          </w:p>
        </w:tc>
      </w:tr>
      <w:tr w:rsidR="006B0B62" w:rsidRPr="005E6571"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B0B62" w:rsidRPr="00173115" w:rsidRDefault="006B0B62" w:rsidP="006B0B62">
            <w:pPr>
              <w:spacing w:before="120"/>
              <w:ind w:left="57" w:right="57"/>
              <w:rPr>
                <w:rFonts w:eastAsia="Times New Roman"/>
                <w:b/>
                <w:bCs/>
                <w:color w:val="0000FF"/>
                <w:sz w:val="20"/>
                <w:u w:val="single"/>
              </w:rPr>
            </w:pPr>
            <w:r w:rsidRPr="00173115">
              <w:rPr>
                <w:rFonts w:eastAsia="Times New Roman"/>
                <w:sz w:val="20"/>
              </w:rPr>
              <w:t>S4-171194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173115" w:rsidRDefault="006B0B62" w:rsidP="006B0B62">
            <w:pPr>
              <w:spacing w:before="120"/>
              <w:ind w:left="57" w:right="57"/>
              <w:rPr>
                <w:rFonts w:eastAsia="Times New Roman"/>
                <w:sz w:val="20"/>
                <w:lang w:val="en-US"/>
              </w:rPr>
            </w:pPr>
            <w:r w:rsidRPr="00173115">
              <w:rPr>
                <w:rFonts w:eastAsia="Times New Roman"/>
                <w:sz w:val="20"/>
                <w:lang w:val="en-US"/>
              </w:rPr>
              <w:t>Proposed Way Forward on App-to-DASH Client 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173115" w:rsidRDefault="006B0B62" w:rsidP="006B0B62">
            <w:pPr>
              <w:spacing w:before="120"/>
              <w:ind w:left="57" w:right="57"/>
              <w:rPr>
                <w:rFonts w:eastAsia="Times New Roman"/>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173115" w:rsidRDefault="006B0B62" w:rsidP="006B0B62">
            <w:pPr>
              <w:spacing w:before="120"/>
              <w:ind w:left="57" w:right="57"/>
              <w:jc w:val="center"/>
              <w:rPr>
                <w:rFonts w:eastAsia="Times New Roman"/>
                <w:sz w:val="20"/>
              </w:rPr>
            </w:pPr>
            <w:r w:rsidRPr="00173115">
              <w:rPr>
                <w:rFonts w:eastAsia="Times New Roman"/>
                <w:sz w:val="20"/>
              </w:rPr>
              <w:t>9.7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173115" w:rsidRDefault="006B0B62" w:rsidP="006B0B6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173115" w:rsidRDefault="006B0B62" w:rsidP="006B0B62">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684B5F" w:rsidRDefault="006B0B62" w:rsidP="006B0B62">
            <w:pPr>
              <w:jc w:val="center"/>
              <w:rPr>
                <w:sz w:val="20"/>
                <w:lang w:val="en-US"/>
              </w:rPr>
            </w:pPr>
            <w:r>
              <w:rPr>
                <w:sz w:val="20"/>
                <w:lang w:val="en-US"/>
              </w:rPr>
              <w:t>-</w:t>
            </w:r>
          </w:p>
        </w:tc>
      </w:tr>
      <w:tr w:rsidR="006B0B62" w:rsidRPr="005E6571"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B0B62" w:rsidRPr="00173115" w:rsidRDefault="00B605F3" w:rsidP="006B0B62">
            <w:pPr>
              <w:spacing w:before="120"/>
              <w:ind w:left="57" w:right="57"/>
              <w:rPr>
                <w:rFonts w:eastAsia="Times New Roman"/>
                <w:b/>
                <w:bCs/>
                <w:color w:val="0000FF"/>
                <w:sz w:val="20"/>
                <w:u w:val="single"/>
              </w:rPr>
            </w:pPr>
            <w:hyperlink r:id="rId98" w:history="1">
              <w:r w:rsidR="006B0B62" w:rsidRPr="00173115">
                <w:rPr>
                  <w:rFonts w:eastAsia="Times New Roman"/>
                  <w:b/>
                  <w:bCs/>
                  <w:color w:val="0000FF"/>
                  <w:sz w:val="20"/>
                  <w:u w:val="single"/>
                </w:rPr>
                <w:t>S4-171205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173115" w:rsidRDefault="006B0B62" w:rsidP="006B0B62">
            <w:pPr>
              <w:spacing w:before="120"/>
              <w:ind w:left="57" w:right="57"/>
              <w:rPr>
                <w:rFonts w:eastAsia="Times New Roman"/>
                <w:sz w:val="20"/>
                <w:lang w:val="en-US"/>
              </w:rPr>
            </w:pPr>
            <w:r w:rsidRPr="00173115">
              <w:rPr>
                <w:rFonts w:eastAsia="Times New Roman"/>
                <w:sz w:val="20"/>
                <w:lang w:val="en-US"/>
              </w:rPr>
              <w:t xml:space="preserve"> Pseudo-Update CoAP overview with block-wise transfer</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173115" w:rsidRDefault="006B0B62" w:rsidP="006B0B62">
            <w:pPr>
              <w:spacing w:before="120"/>
              <w:ind w:left="57" w:right="57"/>
              <w:rPr>
                <w:rFonts w:eastAsia="Times New Roman"/>
                <w:sz w:val="20"/>
              </w:rPr>
            </w:pPr>
            <w:r w:rsidRPr="00173115">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173115" w:rsidRDefault="006B0B62" w:rsidP="006B0B62">
            <w:pPr>
              <w:spacing w:before="120"/>
              <w:ind w:left="57" w:right="57"/>
              <w:jc w:val="center"/>
              <w:rPr>
                <w:rFonts w:eastAsia="Times New Roman"/>
                <w:sz w:val="20"/>
              </w:rPr>
            </w:pPr>
            <w:r w:rsidRPr="00173115">
              <w:rPr>
                <w:rFonts w:eastAsia="Times New Roman"/>
                <w:sz w:val="20"/>
              </w:rPr>
              <w:t>9.9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173115" w:rsidRDefault="006B0B62" w:rsidP="006B0B6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173115" w:rsidRDefault="006B0B62" w:rsidP="006B0B62">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684B5F" w:rsidRDefault="006B0B62" w:rsidP="006B0B62">
            <w:pPr>
              <w:jc w:val="center"/>
              <w:rPr>
                <w:sz w:val="20"/>
                <w:lang w:val="en-US"/>
              </w:rPr>
            </w:pPr>
            <w:r>
              <w:rPr>
                <w:sz w:val="20"/>
                <w:lang w:val="en-US"/>
              </w:rPr>
              <w:t>-</w:t>
            </w:r>
          </w:p>
        </w:tc>
      </w:tr>
      <w:tr w:rsidR="006B0B62" w:rsidRPr="005E6571"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B0B62" w:rsidRPr="00173115" w:rsidRDefault="00B605F3" w:rsidP="006B0B62">
            <w:pPr>
              <w:spacing w:before="120"/>
              <w:ind w:left="57" w:right="57"/>
              <w:rPr>
                <w:rFonts w:eastAsia="Times New Roman"/>
                <w:b/>
                <w:bCs/>
                <w:color w:val="0000FF"/>
                <w:sz w:val="20"/>
                <w:u w:val="single"/>
              </w:rPr>
            </w:pPr>
            <w:hyperlink r:id="rId99" w:history="1">
              <w:r w:rsidR="006B0B62" w:rsidRPr="00173115">
                <w:rPr>
                  <w:rFonts w:eastAsia="Times New Roman"/>
                  <w:b/>
                  <w:bCs/>
                  <w:color w:val="0000FF"/>
                  <w:sz w:val="20"/>
                  <w:u w:val="single"/>
                </w:rPr>
                <w:t>S4-171206</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173115" w:rsidRDefault="006B0B62" w:rsidP="006B0B62">
            <w:pPr>
              <w:spacing w:before="120"/>
              <w:ind w:left="57" w:right="57"/>
              <w:rPr>
                <w:rFonts w:eastAsia="Times New Roman"/>
                <w:sz w:val="20"/>
                <w:lang w:val="en-US"/>
              </w:rPr>
            </w:pPr>
            <w:r w:rsidRPr="00173115">
              <w:rPr>
                <w:rFonts w:eastAsia="Times New Roman"/>
                <w:sz w:val="20"/>
                <w:lang w:val="en-US"/>
              </w:rPr>
              <w:t>Pseudo-Solutions for File Repair procedure using CoAP</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173115" w:rsidRDefault="006B0B62" w:rsidP="006B0B62">
            <w:pPr>
              <w:spacing w:before="120"/>
              <w:ind w:left="57" w:right="57"/>
              <w:rPr>
                <w:rFonts w:eastAsia="Times New Roman"/>
                <w:sz w:val="20"/>
              </w:rPr>
            </w:pPr>
            <w:r w:rsidRPr="00173115">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173115" w:rsidRDefault="006B0B62" w:rsidP="006B0B62">
            <w:pPr>
              <w:spacing w:before="120"/>
              <w:ind w:left="57" w:right="57"/>
              <w:jc w:val="center"/>
              <w:rPr>
                <w:rFonts w:eastAsia="Times New Roman"/>
                <w:sz w:val="20"/>
              </w:rPr>
            </w:pPr>
            <w:r w:rsidRPr="00173115">
              <w:rPr>
                <w:rFonts w:eastAsia="Times New Roman"/>
                <w:sz w:val="20"/>
              </w:rPr>
              <w:t>9.9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173115" w:rsidRDefault="006B0B62" w:rsidP="006B0B6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173115" w:rsidRDefault="006B0B62" w:rsidP="006B0B62">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684B5F" w:rsidRDefault="006B0B62" w:rsidP="006B0B62">
            <w:pPr>
              <w:jc w:val="center"/>
              <w:rPr>
                <w:sz w:val="20"/>
                <w:lang w:val="en-US"/>
              </w:rPr>
            </w:pPr>
            <w:r>
              <w:rPr>
                <w:sz w:val="20"/>
                <w:lang w:val="en-US"/>
              </w:rPr>
              <w:t>-</w:t>
            </w:r>
          </w:p>
        </w:tc>
      </w:tr>
      <w:tr w:rsidR="006B0B62" w:rsidRPr="005E6571"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B0B62" w:rsidRPr="00173115" w:rsidRDefault="00B605F3" w:rsidP="006B0B62">
            <w:pPr>
              <w:spacing w:before="120"/>
              <w:ind w:left="57" w:right="57"/>
              <w:rPr>
                <w:rFonts w:eastAsia="Times New Roman"/>
                <w:b/>
                <w:bCs/>
                <w:color w:val="0000FF"/>
                <w:sz w:val="20"/>
                <w:u w:val="single"/>
              </w:rPr>
            </w:pPr>
            <w:hyperlink r:id="rId100" w:history="1">
              <w:r w:rsidR="006B0B62" w:rsidRPr="00173115">
                <w:rPr>
                  <w:rFonts w:eastAsia="Times New Roman"/>
                  <w:b/>
                  <w:bCs/>
                  <w:color w:val="0000FF"/>
                  <w:sz w:val="20"/>
                  <w:u w:val="single"/>
                </w:rPr>
                <w:t>S4-171213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173115" w:rsidRDefault="006B0B62" w:rsidP="006B0B62">
            <w:pPr>
              <w:spacing w:before="120"/>
              <w:ind w:left="57" w:right="57"/>
              <w:rPr>
                <w:rFonts w:eastAsia="Times New Roman"/>
                <w:sz w:val="20"/>
                <w:lang w:val="en-US"/>
              </w:rPr>
            </w:pPr>
            <w:r w:rsidRPr="00173115">
              <w:rPr>
                <w:rFonts w:eastAsia="Times New Roman"/>
                <w:sz w:val="20"/>
                <w:lang w:val="en-US"/>
              </w:rPr>
              <w:t>Network slices and applications’ access to the 5G system</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173115" w:rsidRDefault="006B0B62" w:rsidP="006B0B62">
            <w:pPr>
              <w:spacing w:before="120"/>
              <w:ind w:left="57" w:right="57"/>
              <w:rPr>
                <w:rFonts w:eastAsia="Times New Roman"/>
                <w:sz w:val="20"/>
              </w:rPr>
            </w:pPr>
            <w:r w:rsidRPr="00173115">
              <w:rPr>
                <w:rFonts w:eastAsia="Times New Roman"/>
                <w:sz w:val="20"/>
              </w:rPr>
              <w:t>KPN N.V.</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173115" w:rsidRDefault="006B0B62" w:rsidP="006B0B62">
            <w:pPr>
              <w:spacing w:before="120"/>
              <w:ind w:left="57" w:right="57"/>
              <w:jc w:val="center"/>
              <w:rPr>
                <w:rFonts w:eastAsia="Times New Roman"/>
                <w:sz w:val="20"/>
              </w:rPr>
            </w:pPr>
            <w:r w:rsidRPr="00173115">
              <w:rPr>
                <w:rFonts w:eastAsia="Times New Roman"/>
                <w:sz w:val="20"/>
              </w:rPr>
              <w:t>9.8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173115" w:rsidRDefault="006B0B62" w:rsidP="006B0B6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173115" w:rsidRDefault="006B0B62" w:rsidP="006B0B62">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684B5F" w:rsidRDefault="006B0B62" w:rsidP="006B0B62">
            <w:pPr>
              <w:jc w:val="center"/>
              <w:rPr>
                <w:sz w:val="20"/>
                <w:lang w:val="en-US"/>
              </w:rPr>
            </w:pPr>
            <w:r>
              <w:rPr>
                <w:sz w:val="20"/>
                <w:lang w:val="en-US"/>
              </w:rPr>
              <w:t>-</w:t>
            </w:r>
          </w:p>
        </w:tc>
      </w:tr>
      <w:tr w:rsidR="006B0B62" w:rsidRPr="005E6571"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B0B62" w:rsidRDefault="006B0B62" w:rsidP="006B0B62">
            <w:pPr>
              <w:spacing w:before="120"/>
              <w:ind w:left="57" w:right="57"/>
              <w:rPr>
                <w:color w:val="0000FF"/>
                <w:sz w:val="20"/>
              </w:rPr>
            </w:pPr>
            <w:r>
              <w:rPr>
                <w:color w:val="0000FF"/>
                <w:sz w:val="20"/>
              </w:rPr>
              <w:lastRenderedPageBreak/>
              <w:t>S4-171318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6B0B62" w:rsidRDefault="006B0B62" w:rsidP="006B0B62">
            <w:pPr>
              <w:spacing w:before="120"/>
              <w:ind w:left="57" w:right="57"/>
              <w:rPr>
                <w:sz w:val="20"/>
                <w:lang w:val="en-US"/>
              </w:rPr>
            </w:pPr>
            <w:r w:rsidRPr="006B0B62">
              <w:rPr>
                <w:sz w:val="20"/>
                <w:lang w:val="en-US"/>
              </w:rPr>
              <w:t>DRAFT CR 26.346 on Support for SAND for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202497" w:rsidRDefault="006B0B62" w:rsidP="006B0B62">
            <w:pPr>
              <w:spacing w:before="120"/>
              <w:ind w:left="57" w:right="57"/>
              <w:rPr>
                <w:sz w:val="20"/>
              </w:rPr>
            </w:pPr>
            <w:r w:rsidRPr="00173115">
              <w:rPr>
                <w:rFonts w:eastAsia="Times New Roman"/>
                <w:sz w:val="20"/>
              </w:rPr>
              <w:t>Qualcomm Incorporated</w:t>
            </w:r>
            <w:r>
              <w:rPr>
                <w:rFonts w:eastAsia="Times New Roman"/>
                <w:sz w:val="20"/>
              </w:rPr>
              <w:t xml:space="preserve">, </w:t>
            </w:r>
            <w:r w:rsidRPr="00173115">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202497" w:rsidRDefault="006B0B62" w:rsidP="006B0B62">
            <w:pPr>
              <w:spacing w:before="120"/>
              <w:ind w:left="57" w:right="57"/>
              <w:jc w:val="center"/>
              <w:rPr>
                <w:sz w:val="20"/>
              </w:rPr>
            </w:pPr>
            <w:r>
              <w:rPr>
                <w:sz w:val="20"/>
              </w:rPr>
              <w:t>9.5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C9655D" w:rsidRDefault="006B0B62" w:rsidP="006B0B6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684B5F" w:rsidRDefault="006B0B62" w:rsidP="006B0B62">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684B5F" w:rsidRDefault="006B0B62" w:rsidP="006B0B62">
            <w:pPr>
              <w:jc w:val="center"/>
              <w:rPr>
                <w:sz w:val="20"/>
                <w:lang w:val="en-US"/>
              </w:rPr>
            </w:pPr>
            <w:r>
              <w:rPr>
                <w:sz w:val="20"/>
                <w:lang w:val="en-US"/>
              </w:rPr>
              <w:t>-</w:t>
            </w:r>
          </w:p>
        </w:tc>
      </w:tr>
      <w:tr w:rsidR="006B0B62" w:rsidRPr="005E6571" w:rsidTr="00D47481">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B0B62" w:rsidRDefault="006B0B62" w:rsidP="006B0B62">
            <w:pPr>
              <w:spacing w:before="120"/>
              <w:ind w:left="57" w:right="57"/>
              <w:rPr>
                <w:color w:val="0000FF"/>
                <w:sz w:val="20"/>
              </w:rPr>
            </w:pPr>
            <w:r>
              <w:rPr>
                <w:color w:val="0000FF"/>
                <w:sz w:val="20"/>
              </w:rPr>
              <w:t>S4-171322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6B0B62" w:rsidRDefault="006B0B62" w:rsidP="006B0B62">
            <w:pPr>
              <w:spacing w:before="120"/>
              <w:ind w:left="57" w:right="57"/>
              <w:rPr>
                <w:sz w:val="20"/>
                <w:lang w:val="en-US"/>
              </w:rPr>
            </w:pPr>
            <w:r>
              <w:rPr>
                <w:rFonts w:eastAsia="Times New Roman"/>
                <w:sz w:val="20"/>
                <w:lang w:val="en-US"/>
              </w:rPr>
              <w:t xml:space="preserve">pCR </w:t>
            </w:r>
            <w:r w:rsidRPr="00173115">
              <w:rPr>
                <w:rFonts w:eastAsia="Times New Roman"/>
                <w:sz w:val="20"/>
                <w:lang w:val="en-US"/>
              </w:rPr>
              <w:t>5G media use cases and technology gap analysis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202497" w:rsidRDefault="006B0B62" w:rsidP="006B0B62">
            <w:pPr>
              <w:spacing w:before="120"/>
              <w:ind w:left="57" w:right="57"/>
              <w:rPr>
                <w:sz w:val="20"/>
              </w:rPr>
            </w:pPr>
            <w:r w:rsidRPr="00173115">
              <w:rPr>
                <w:rFonts w:eastAsia="Times New Roman"/>
                <w:sz w:val="20"/>
              </w:rPr>
              <w:t>KPN N.V., 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202497" w:rsidRDefault="006B0B62" w:rsidP="006B0B62">
            <w:pPr>
              <w:spacing w:before="120"/>
              <w:ind w:left="57" w:right="57"/>
              <w:jc w:val="center"/>
              <w:rPr>
                <w:sz w:val="20"/>
              </w:rPr>
            </w:pPr>
            <w:r w:rsidRPr="00173115">
              <w:rPr>
                <w:rFonts w:eastAsia="Times New Roman"/>
                <w:sz w:val="20"/>
              </w:rPr>
              <w:t>9.8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C9655D" w:rsidRDefault="006B0B62" w:rsidP="006B0B6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684B5F" w:rsidRDefault="006B0B62" w:rsidP="006B0B62">
            <w:pPr>
              <w:jc w:val="center"/>
              <w:rPr>
                <w:sz w:val="20"/>
                <w:lang w:val="en-US"/>
              </w:rPr>
            </w:pPr>
            <w:r>
              <w:rPr>
                <w:sz w:val="20"/>
                <w:lang w:val="en-US"/>
              </w:rPr>
              <w:t>Partially 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684B5F" w:rsidRDefault="006B0B62" w:rsidP="006B0B62">
            <w:pPr>
              <w:jc w:val="center"/>
              <w:rPr>
                <w:sz w:val="20"/>
                <w:lang w:val="en-US"/>
              </w:rPr>
            </w:pPr>
            <w:r>
              <w:rPr>
                <w:sz w:val="20"/>
                <w:lang w:val="en-US"/>
              </w:rPr>
              <w:t>-</w:t>
            </w:r>
          </w:p>
        </w:tc>
      </w:tr>
      <w:tr w:rsidR="006B0B62" w:rsidRPr="005E6571" w:rsidTr="001D2412">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B0B62" w:rsidRDefault="006B0B62" w:rsidP="006B0B62">
            <w:pPr>
              <w:spacing w:before="120"/>
              <w:ind w:left="57" w:right="57"/>
              <w:rPr>
                <w:color w:val="0000FF"/>
                <w:sz w:val="20"/>
              </w:rPr>
            </w:pPr>
            <w:r>
              <w:rPr>
                <w:color w:val="0000FF"/>
                <w:sz w:val="20"/>
              </w:rPr>
              <w:t>S4-171323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6B0B62" w:rsidRDefault="006B0B62" w:rsidP="006B0B62">
            <w:pPr>
              <w:spacing w:before="120"/>
              <w:ind w:left="57" w:right="57"/>
              <w:rPr>
                <w:sz w:val="20"/>
                <w:lang w:val="en-US"/>
              </w:rPr>
            </w:pPr>
            <w:r w:rsidRPr="00173115">
              <w:rPr>
                <w:rFonts w:eastAsia="Times New Roman"/>
                <w:sz w:val="20"/>
                <w:lang w:val="en-US"/>
              </w:rPr>
              <w:t>Pseudo-MBMS profiles for FS_MBMS_IoT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202497" w:rsidRDefault="006B0B62" w:rsidP="006B0B62">
            <w:pPr>
              <w:spacing w:before="120"/>
              <w:ind w:left="57" w:right="57"/>
              <w:rPr>
                <w:sz w:val="20"/>
              </w:rPr>
            </w:pPr>
            <w:r w:rsidRPr="00173115">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202497" w:rsidRDefault="006B0B62" w:rsidP="006B0B62">
            <w:pPr>
              <w:spacing w:before="120"/>
              <w:ind w:left="57" w:right="57"/>
              <w:jc w:val="center"/>
              <w:rPr>
                <w:sz w:val="20"/>
              </w:rPr>
            </w:pPr>
            <w:r w:rsidRPr="00173115">
              <w:rPr>
                <w:rFonts w:eastAsia="Times New Roman"/>
                <w:sz w:val="20"/>
              </w:rPr>
              <w:t>9.9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C9655D" w:rsidRDefault="006B0B62" w:rsidP="006B0B6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684B5F" w:rsidRDefault="006B0B62" w:rsidP="006B0B62">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684B5F" w:rsidRDefault="006B0B62" w:rsidP="006B0B62">
            <w:pPr>
              <w:jc w:val="center"/>
              <w:rPr>
                <w:sz w:val="20"/>
                <w:lang w:val="en-US"/>
              </w:rPr>
            </w:pPr>
            <w:r>
              <w:rPr>
                <w:sz w:val="20"/>
                <w:lang w:val="en-US"/>
              </w:rPr>
              <w:t>-</w:t>
            </w:r>
          </w:p>
        </w:tc>
      </w:tr>
      <w:tr w:rsidR="006B0B62" w:rsidRPr="005E6571" w:rsidTr="001D2412">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B0B62" w:rsidRDefault="006B0B62" w:rsidP="006B0B62">
            <w:pPr>
              <w:spacing w:before="120"/>
              <w:ind w:left="57" w:right="57"/>
              <w:rPr>
                <w:color w:val="0000FF"/>
                <w:sz w:val="20"/>
              </w:rPr>
            </w:pPr>
            <w:r>
              <w:rPr>
                <w:color w:val="0000FF"/>
                <w:sz w:val="20"/>
              </w:rPr>
              <w:t>S4-171325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6B0B62" w:rsidRDefault="006B0B62" w:rsidP="006B0B62">
            <w:pPr>
              <w:spacing w:before="120"/>
              <w:ind w:left="57" w:right="57"/>
              <w:rPr>
                <w:sz w:val="20"/>
                <w:lang w:val="en-US"/>
              </w:rPr>
            </w:pPr>
            <w:r>
              <w:rPr>
                <w:rFonts w:eastAsia="Times New Roman"/>
                <w:sz w:val="20"/>
                <w:lang w:val="en-US"/>
              </w:rPr>
              <w:t xml:space="preserve">Draft CR 26.247 on </w:t>
            </w:r>
            <w:r w:rsidRPr="00173115">
              <w:rPr>
                <w:rFonts w:eastAsia="Times New Roman"/>
                <w:sz w:val="20"/>
                <w:lang w:val="en-US"/>
              </w:rPr>
              <w:t>Support for SAND for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202497" w:rsidRDefault="006B0B62" w:rsidP="006B0B62">
            <w:pPr>
              <w:spacing w:before="120"/>
              <w:ind w:left="57" w:right="57"/>
              <w:rPr>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202497" w:rsidRDefault="006B0B62" w:rsidP="006B0B62">
            <w:pPr>
              <w:spacing w:before="120"/>
              <w:ind w:left="57" w:right="57"/>
              <w:jc w:val="center"/>
              <w:rPr>
                <w:sz w:val="20"/>
              </w:rPr>
            </w:pPr>
            <w:r>
              <w:rPr>
                <w:sz w:val="20"/>
              </w:rPr>
              <w:t>9.5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C9655D" w:rsidRDefault="006B0B62" w:rsidP="006B0B6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684B5F" w:rsidRDefault="006B0B62" w:rsidP="006B0B62">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684B5F" w:rsidRDefault="006B0B62" w:rsidP="006B0B62">
            <w:pPr>
              <w:jc w:val="center"/>
              <w:rPr>
                <w:sz w:val="20"/>
                <w:lang w:val="en-US"/>
              </w:rPr>
            </w:pPr>
            <w:r>
              <w:rPr>
                <w:sz w:val="20"/>
                <w:lang w:val="en-US"/>
              </w:rPr>
              <w:t>-</w:t>
            </w:r>
          </w:p>
        </w:tc>
      </w:tr>
      <w:tr w:rsidR="006B0B62" w:rsidRPr="005E6571" w:rsidTr="001D2412">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6B0B62" w:rsidRDefault="006B0B62" w:rsidP="006B0B62">
            <w:pPr>
              <w:spacing w:before="120"/>
              <w:ind w:left="57" w:right="57"/>
              <w:rPr>
                <w:color w:val="0000FF"/>
                <w:sz w:val="20"/>
              </w:rPr>
            </w:pPr>
            <w:r>
              <w:rPr>
                <w:color w:val="0000FF"/>
                <w:sz w:val="20"/>
              </w:rPr>
              <w:t>S4-171326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6B0B62" w:rsidRDefault="006B0B62" w:rsidP="006B0B62">
            <w:pPr>
              <w:spacing w:before="120"/>
              <w:ind w:left="57" w:right="57"/>
              <w:rPr>
                <w:sz w:val="20"/>
                <w:lang w:val="en-US"/>
              </w:rPr>
            </w:pPr>
            <w:r>
              <w:rPr>
                <w:rFonts w:eastAsia="Times New Roman"/>
                <w:sz w:val="20"/>
                <w:lang w:val="en-US"/>
              </w:rPr>
              <w:t xml:space="preserve">Draft CR 26.347 on </w:t>
            </w:r>
            <w:r w:rsidRPr="00173115">
              <w:rPr>
                <w:rFonts w:eastAsia="Times New Roman"/>
                <w:sz w:val="20"/>
                <w:lang w:val="en-US"/>
              </w:rPr>
              <w:t>Support for SAND for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202497" w:rsidRDefault="006B0B62" w:rsidP="006B0B62">
            <w:pPr>
              <w:spacing w:before="120"/>
              <w:ind w:left="57" w:right="57"/>
              <w:rPr>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6B0B62" w:rsidRPr="00202497" w:rsidRDefault="006B0B62" w:rsidP="006B0B62">
            <w:pPr>
              <w:spacing w:before="120"/>
              <w:ind w:left="57" w:right="57"/>
              <w:jc w:val="center"/>
              <w:rPr>
                <w:sz w:val="20"/>
              </w:rPr>
            </w:pPr>
            <w:r>
              <w:rPr>
                <w:sz w:val="20"/>
              </w:rPr>
              <w:t>9.5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C9655D" w:rsidRDefault="006B0B62" w:rsidP="006B0B6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684B5F" w:rsidRDefault="006B0B62" w:rsidP="006B0B62">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6B0B62" w:rsidRPr="00684B5F" w:rsidRDefault="006B0B62" w:rsidP="006B0B62">
            <w:pPr>
              <w:jc w:val="center"/>
              <w:rPr>
                <w:sz w:val="20"/>
                <w:lang w:val="en-US"/>
              </w:rPr>
            </w:pPr>
            <w:r>
              <w:rPr>
                <w:sz w:val="20"/>
                <w:lang w:val="en-US"/>
              </w:rPr>
              <w:t>-</w:t>
            </w:r>
          </w:p>
        </w:tc>
      </w:tr>
    </w:tbl>
    <w:p w:rsidR="008F1A5B" w:rsidRDefault="008F1A5B" w:rsidP="00071E22">
      <w:pPr>
        <w:tabs>
          <w:tab w:val="left" w:pos="2948"/>
          <w:tab w:val="left" w:pos="6275"/>
          <w:tab w:val="left" w:pos="8745"/>
          <w:tab w:val="left" w:pos="9195"/>
          <w:tab w:val="left" w:pos="10865"/>
          <w:tab w:val="left" w:pos="14010"/>
        </w:tabs>
        <w:rPr>
          <w:sz w:val="19"/>
          <w:szCs w:val="19"/>
          <w:lang w:val="en-GB"/>
        </w:rPr>
      </w:pPr>
    </w:p>
    <w:p w:rsidR="008F1A5B" w:rsidRDefault="008F1A5B" w:rsidP="00071E22">
      <w:pPr>
        <w:tabs>
          <w:tab w:val="left" w:pos="2948"/>
          <w:tab w:val="left" w:pos="6275"/>
          <w:tab w:val="left" w:pos="8745"/>
          <w:tab w:val="left" w:pos="9195"/>
          <w:tab w:val="left" w:pos="10865"/>
          <w:tab w:val="left" w:pos="14010"/>
        </w:tabs>
        <w:rPr>
          <w:sz w:val="19"/>
          <w:szCs w:val="19"/>
          <w:lang w:val="en-GB"/>
        </w:rPr>
      </w:pPr>
    </w:p>
    <w:p w:rsidR="00D06897" w:rsidRDefault="00D06897" w:rsidP="00D06897">
      <w:pPr>
        <w:pStyle w:val="Heading"/>
        <w:tabs>
          <w:tab w:val="left" w:pos="900"/>
          <w:tab w:val="left" w:pos="7200"/>
        </w:tabs>
        <w:spacing w:before="120" w:after="0"/>
        <w:ind w:left="0" w:firstLine="0"/>
      </w:pPr>
      <w:r>
        <w:t>C.2 Agreed documents (to be presented to SA4 plenary)</w:t>
      </w:r>
    </w:p>
    <w:p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FC35FA" w:rsidRPr="009D3365"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jc w:val="center"/>
              <w:rPr>
                <w:sz w:val="20"/>
              </w:rPr>
            </w:pPr>
            <w:r w:rsidRPr="003D1CB1">
              <w:rPr>
                <w:b/>
                <w:sz w:val="20"/>
                <w:shd w:val="clear" w:color="auto" w:fill="CCFFCC"/>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rPr>
                <w:sz w:val="20"/>
              </w:rPr>
            </w:pPr>
            <w:r w:rsidRPr="003D1CB1">
              <w:rPr>
                <w:b/>
                <w:sz w:val="20"/>
                <w:shd w:val="clear" w:color="auto" w:fill="CCFFCC"/>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FC35FA" w:rsidRPr="003D1CB1" w:rsidRDefault="00FC35FA"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r w:rsidRPr="003D1CB1">
              <w:rPr>
                <w:b/>
                <w:sz w:val="20"/>
                <w:shd w:val="clear" w:color="auto" w:fill="CCFFCC"/>
              </w:rPr>
              <w:t>Replaced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rPr>
            </w:pPr>
            <w:r w:rsidRPr="003D1CB1">
              <w:rPr>
                <w:b/>
                <w:sz w:val="20"/>
                <w:shd w:val="clear" w:color="auto" w:fill="CCFFCC"/>
              </w:rPr>
              <w:t>SWG Status</w:t>
            </w:r>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FC35FA" w:rsidRPr="003D1CB1" w:rsidRDefault="00FC35FA" w:rsidP="00F85ED0">
            <w:pPr>
              <w:spacing w:before="40" w:after="40"/>
              <w:ind w:left="60" w:right="60"/>
              <w:jc w:val="center"/>
              <w:rPr>
                <w:sz w:val="20"/>
                <w:lang w:val="en-US"/>
              </w:rPr>
            </w:pPr>
            <w:r w:rsidRPr="003D1CB1">
              <w:rPr>
                <w:b/>
                <w:sz w:val="20"/>
                <w:shd w:val="clear" w:color="auto" w:fill="CCFFCC"/>
                <w:lang w:val="en-US"/>
              </w:rPr>
              <w:t>SA4 A.I. for Tdocs presented at SA4 plenary*</w:t>
            </w:r>
          </w:p>
        </w:tc>
      </w:tr>
      <w:tr w:rsidR="00465192" w:rsidRPr="005E6571" w:rsidTr="00FC35FA">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Default="00465192" w:rsidP="00465192">
            <w:pPr>
              <w:spacing w:before="120"/>
              <w:ind w:left="57" w:right="57"/>
              <w:rPr>
                <w:color w:val="0000FF"/>
                <w:sz w:val="20"/>
              </w:rPr>
            </w:pPr>
            <w:r>
              <w:rPr>
                <w:color w:val="0000FF"/>
                <w:sz w:val="20"/>
              </w:rPr>
              <w:t>S4-171312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465192" w:rsidRDefault="00465192" w:rsidP="00465192">
            <w:pPr>
              <w:spacing w:before="120"/>
              <w:ind w:left="57" w:right="57"/>
              <w:rPr>
                <w:sz w:val="20"/>
                <w:lang w:val="en-US"/>
              </w:rPr>
            </w:pPr>
            <w:r w:rsidRPr="00465192">
              <w:rPr>
                <w:sz w:val="20"/>
                <w:lang w:val="en-US"/>
              </w:rPr>
              <w:t>DRAFT LS on DASH 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rPr>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jc w:val="center"/>
              <w:rPr>
                <w:sz w:val="20"/>
              </w:rPr>
            </w:pPr>
            <w:r>
              <w:rPr>
                <w:sz w:val="20"/>
              </w:rPr>
              <w:t>9.7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C9655D"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16.5</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Default="00465192" w:rsidP="00465192">
            <w:pPr>
              <w:spacing w:before="120"/>
              <w:ind w:left="57" w:right="57"/>
              <w:rPr>
                <w:color w:val="0000FF"/>
                <w:sz w:val="20"/>
              </w:rPr>
            </w:pPr>
            <w:r>
              <w:rPr>
                <w:color w:val="0000FF"/>
                <w:sz w:val="20"/>
              </w:rPr>
              <w:t>S4-171314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465192" w:rsidRDefault="00465192" w:rsidP="00465192">
            <w:pPr>
              <w:spacing w:before="120"/>
              <w:ind w:left="57" w:right="57"/>
              <w:rPr>
                <w:sz w:val="20"/>
                <w:lang w:val="en-US"/>
              </w:rPr>
            </w:pPr>
            <w:r w:rsidRPr="00991488">
              <w:rPr>
                <w:rFonts w:eastAsia="Times New Roman"/>
                <w:sz w:val="20"/>
                <w:lang w:val="en-US"/>
              </w:rPr>
              <w:t>CR 26.247-</w:t>
            </w:r>
            <w:r>
              <w:rPr>
                <w:rFonts w:eastAsia="Times New Roman"/>
                <w:sz w:val="20"/>
                <w:lang w:val="en-US"/>
              </w:rPr>
              <w:t>0125</w:t>
            </w:r>
            <w:r w:rsidRPr="00991488">
              <w:rPr>
                <w:rFonts w:eastAsia="Times New Roman"/>
                <w:sz w:val="20"/>
                <w:lang w:val="en-US"/>
              </w:rPr>
              <w:t xml:space="preserve"> on Correction to QoE Reporting (Rel-13)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rPr>
                <w:sz w:val="20"/>
              </w:rPr>
            </w:pPr>
            <w:r w:rsidRPr="00173115">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jc w:val="center"/>
              <w:rPr>
                <w:sz w:val="20"/>
              </w:rPr>
            </w:pPr>
            <w:r w:rsidRPr="001B1B7D">
              <w:rPr>
                <w:rFonts w:eastAsia="Times New Roman"/>
                <w:sz w:val="20"/>
              </w:rPr>
              <w:t>9.12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C9655D"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15.11</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Default="00465192" w:rsidP="00465192">
            <w:pPr>
              <w:spacing w:before="120"/>
              <w:ind w:left="57" w:right="57"/>
              <w:rPr>
                <w:color w:val="0000FF"/>
                <w:sz w:val="20"/>
              </w:rPr>
            </w:pPr>
            <w:bookmarkStart w:id="9" w:name="_Hlk486422686"/>
            <w:r>
              <w:rPr>
                <w:color w:val="0000FF"/>
                <w:sz w:val="20"/>
              </w:rPr>
              <w:t>S4-171315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465192" w:rsidRDefault="00465192" w:rsidP="00465192">
            <w:pPr>
              <w:spacing w:before="120"/>
              <w:ind w:left="57" w:right="57"/>
              <w:rPr>
                <w:sz w:val="20"/>
                <w:lang w:val="en-US"/>
              </w:rPr>
            </w:pPr>
            <w:r w:rsidRPr="00991488">
              <w:rPr>
                <w:rFonts w:eastAsia="Times New Roman"/>
                <w:sz w:val="20"/>
                <w:lang w:val="en-US"/>
              </w:rPr>
              <w:t>CR 26.247-</w:t>
            </w:r>
            <w:r>
              <w:rPr>
                <w:rFonts w:eastAsia="Times New Roman"/>
                <w:sz w:val="20"/>
                <w:lang w:val="en-US"/>
              </w:rPr>
              <w:t>0126</w:t>
            </w:r>
            <w:r w:rsidRPr="00991488">
              <w:rPr>
                <w:rFonts w:eastAsia="Times New Roman"/>
                <w:sz w:val="20"/>
                <w:lang w:val="en-US"/>
              </w:rPr>
              <w:t xml:space="preserve"> on Correction to QoE Reporting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rPr>
                <w:sz w:val="20"/>
              </w:rPr>
            </w:pPr>
            <w:r w:rsidRPr="00173115">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jc w:val="center"/>
              <w:rPr>
                <w:sz w:val="20"/>
              </w:rPr>
            </w:pPr>
            <w:r w:rsidRPr="001B1B7D">
              <w:rPr>
                <w:rFonts w:eastAsia="Times New Roman"/>
                <w:sz w:val="20"/>
              </w:rPr>
              <w:t>9.12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C9655D"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15.11</w:t>
            </w:r>
          </w:p>
        </w:tc>
      </w:tr>
      <w:bookmarkEnd w:id="9"/>
      <w:tr w:rsidR="00465192" w:rsidRPr="005E6571" w:rsidTr="001D2412">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Default="00465192" w:rsidP="00465192">
            <w:pPr>
              <w:spacing w:before="120"/>
              <w:ind w:left="57" w:right="57"/>
              <w:rPr>
                <w:color w:val="0000FF"/>
                <w:sz w:val="20"/>
              </w:rPr>
            </w:pPr>
            <w:r>
              <w:rPr>
                <w:color w:val="0000FF"/>
                <w:sz w:val="20"/>
              </w:rPr>
              <w:lastRenderedPageBreak/>
              <w:t>S4-171316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465192" w:rsidRDefault="00465192" w:rsidP="00465192">
            <w:pPr>
              <w:spacing w:before="120"/>
              <w:ind w:left="57" w:right="57"/>
              <w:rPr>
                <w:sz w:val="20"/>
                <w:lang w:val="en-US"/>
              </w:rPr>
            </w:pPr>
            <w:r w:rsidRPr="00991488">
              <w:rPr>
                <w:rFonts w:eastAsia="Times New Roman"/>
                <w:sz w:val="20"/>
                <w:lang w:val="en-US"/>
              </w:rPr>
              <w:t>CR 26.247-</w:t>
            </w:r>
            <w:r>
              <w:rPr>
                <w:rFonts w:eastAsia="Times New Roman"/>
                <w:sz w:val="20"/>
                <w:lang w:val="en-US"/>
              </w:rPr>
              <w:t>0127</w:t>
            </w:r>
            <w:r w:rsidRPr="00991488">
              <w:rPr>
                <w:rFonts w:eastAsia="Times New Roman"/>
                <w:sz w:val="20"/>
                <w:lang w:val="en-US"/>
              </w:rPr>
              <w:t xml:space="preserve"> on Correction to QoE Reporting (Rel-15)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rPr>
                <w:sz w:val="20"/>
              </w:rPr>
            </w:pPr>
            <w:r w:rsidRPr="00173115">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jc w:val="center"/>
              <w:rPr>
                <w:sz w:val="20"/>
              </w:rPr>
            </w:pPr>
            <w:r w:rsidRPr="001B1B7D">
              <w:rPr>
                <w:rFonts w:eastAsia="Times New Roman"/>
                <w:sz w:val="20"/>
              </w:rPr>
              <w:t>9.12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C9655D"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Agreed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15.11</w:t>
            </w:r>
          </w:p>
        </w:tc>
      </w:tr>
    </w:tbl>
    <w:p w:rsidR="00FC35FA" w:rsidRDefault="00FC35FA" w:rsidP="00D06897">
      <w:pPr>
        <w:pStyle w:val="Heading"/>
        <w:tabs>
          <w:tab w:val="left" w:pos="900"/>
          <w:tab w:val="left" w:pos="7200"/>
        </w:tabs>
        <w:spacing w:before="120" w:after="0"/>
        <w:ind w:left="0" w:firstLine="0"/>
      </w:pPr>
    </w:p>
    <w:p w:rsidR="002D27DE" w:rsidRPr="008F1A5B" w:rsidRDefault="002D27DE" w:rsidP="00071E22">
      <w:pPr>
        <w:tabs>
          <w:tab w:val="left" w:pos="2948"/>
          <w:tab w:val="left" w:pos="6275"/>
          <w:tab w:val="left" w:pos="8745"/>
          <w:tab w:val="left" w:pos="9195"/>
          <w:tab w:val="left" w:pos="10865"/>
          <w:tab w:val="left" w:pos="14010"/>
        </w:tabs>
        <w:rPr>
          <w:sz w:val="19"/>
          <w:szCs w:val="19"/>
          <w:lang w:val="en-US"/>
        </w:rPr>
      </w:pPr>
    </w:p>
    <w:p w:rsidR="00D06897" w:rsidRDefault="00D06897" w:rsidP="00D06897">
      <w:pPr>
        <w:pStyle w:val="Heading"/>
        <w:tabs>
          <w:tab w:val="left" w:pos="900"/>
          <w:tab w:val="left" w:pos="7200"/>
        </w:tabs>
        <w:spacing w:before="120" w:after="0"/>
        <w:ind w:left="0" w:firstLine="0"/>
      </w:pPr>
      <w:r>
        <w:t>C.3 Other status than agreed documents (not to be presented to SA4 plenary)</w:t>
      </w:r>
    </w:p>
    <w:p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8A184C" w:rsidRPr="009D3365"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jc w:val="center"/>
              <w:rPr>
                <w:sz w:val="20"/>
              </w:rPr>
            </w:pPr>
            <w:r w:rsidRPr="003D1CB1">
              <w:rPr>
                <w:b/>
                <w:sz w:val="20"/>
                <w:shd w:val="clear" w:color="auto" w:fill="CCFFCC"/>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rPr>
                <w:sz w:val="20"/>
              </w:rPr>
            </w:pPr>
            <w:r w:rsidRPr="003D1CB1">
              <w:rPr>
                <w:b/>
                <w:sz w:val="20"/>
                <w:shd w:val="clear" w:color="auto" w:fill="CCFFCC"/>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8A184C" w:rsidRPr="003D1CB1" w:rsidRDefault="008A184C"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8A184C" w:rsidRPr="003D1CB1" w:rsidRDefault="008A184C" w:rsidP="00F85ED0">
            <w:pPr>
              <w:spacing w:before="40" w:after="40"/>
              <w:ind w:left="60" w:right="60"/>
              <w:jc w:val="center"/>
              <w:rPr>
                <w:sz w:val="20"/>
              </w:rPr>
            </w:pPr>
            <w:r w:rsidRPr="003D1CB1">
              <w:rPr>
                <w:b/>
                <w:sz w:val="20"/>
                <w:shd w:val="clear" w:color="auto" w:fill="CCFFCC"/>
              </w:rPr>
              <w:t>Replaced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8A184C" w:rsidRPr="003D1CB1" w:rsidRDefault="008A184C" w:rsidP="00F85ED0">
            <w:pPr>
              <w:spacing w:before="40" w:after="40"/>
              <w:ind w:left="60" w:right="60"/>
              <w:jc w:val="center"/>
              <w:rPr>
                <w:sz w:val="20"/>
              </w:rPr>
            </w:pPr>
            <w:r w:rsidRPr="003D1CB1">
              <w:rPr>
                <w:b/>
                <w:sz w:val="20"/>
                <w:shd w:val="clear" w:color="auto" w:fill="CCFFCC"/>
              </w:rPr>
              <w:t>SWG Status</w:t>
            </w:r>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8A184C" w:rsidRPr="003D1CB1" w:rsidRDefault="008A184C" w:rsidP="00F85ED0">
            <w:pPr>
              <w:spacing w:before="40" w:after="40"/>
              <w:ind w:left="60" w:right="60"/>
              <w:jc w:val="center"/>
              <w:rPr>
                <w:sz w:val="20"/>
                <w:lang w:val="en-US"/>
              </w:rPr>
            </w:pPr>
            <w:r w:rsidRPr="003D1CB1">
              <w:rPr>
                <w:b/>
                <w:sz w:val="20"/>
                <w:shd w:val="clear" w:color="auto" w:fill="CCFFCC"/>
                <w:lang w:val="en-US"/>
              </w:rPr>
              <w:t>SA4 A.I. for Tdocs presented at SA4 plenary*</w:t>
            </w:r>
          </w:p>
        </w:tc>
      </w:tr>
      <w:tr w:rsidR="00465192" w:rsidRPr="005E6571" w:rsidTr="00F85ED0">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B605F3" w:rsidP="00465192">
            <w:pPr>
              <w:spacing w:before="120"/>
              <w:ind w:left="57" w:right="57"/>
              <w:rPr>
                <w:bCs/>
                <w:color w:val="0000FF"/>
                <w:sz w:val="20"/>
              </w:rPr>
            </w:pPr>
            <w:hyperlink r:id="rId101" w:history="1">
              <w:r w:rsidR="00465192" w:rsidRPr="00173115">
                <w:rPr>
                  <w:rFonts w:eastAsia="Times New Roman"/>
                  <w:b/>
                  <w:bCs/>
                  <w:color w:val="0000FF"/>
                  <w:sz w:val="20"/>
                  <w:u w:val="single"/>
                </w:rPr>
                <w:t>S4-171112</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sz w:val="20"/>
              </w:rPr>
            </w:pPr>
            <w:r w:rsidRPr="00173115">
              <w:rPr>
                <w:rFonts w:eastAsia="Times New Roman"/>
                <w:sz w:val="20"/>
              </w:rPr>
              <w:t>Prioritization of TMGI</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sz w:val="20"/>
              </w:rPr>
            </w:pPr>
            <w:r w:rsidRPr="00173115">
              <w:rPr>
                <w:rFonts w:eastAsia="Times New Roman"/>
                <w:sz w:val="20"/>
              </w:rPr>
              <w:t>Intel, One2many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sz w:val="20"/>
              </w:rPr>
            </w:pPr>
            <w:r w:rsidRPr="00173115">
              <w:rPr>
                <w:rFonts w:eastAsia="Times New Roman"/>
                <w:sz w:val="20"/>
              </w:rPr>
              <w:t>9.12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r w:rsidRPr="00013E95">
              <w:rPr>
                <w:bCs/>
                <w:color w:val="0000FF"/>
                <w:sz w:val="20"/>
              </w:rPr>
              <w:t>S4-17</w:t>
            </w:r>
            <w:r>
              <w:rPr>
                <w:bCs/>
                <w:color w:val="0000FF"/>
                <w:sz w:val="20"/>
              </w:rPr>
              <w:t>1244</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B605F3" w:rsidP="00465192">
            <w:pPr>
              <w:spacing w:before="120"/>
              <w:ind w:left="57" w:right="57"/>
              <w:rPr>
                <w:rFonts w:eastAsia="Times New Roman"/>
                <w:b/>
                <w:bCs/>
                <w:color w:val="0000FF"/>
                <w:sz w:val="20"/>
                <w:u w:val="single"/>
              </w:rPr>
            </w:pPr>
            <w:hyperlink r:id="rId102" w:history="1">
              <w:r w:rsidR="00465192" w:rsidRPr="00173115">
                <w:rPr>
                  <w:rFonts w:eastAsia="Times New Roman"/>
                  <w:b/>
                  <w:bCs/>
                  <w:color w:val="0000FF"/>
                  <w:sz w:val="20"/>
                  <w:u w:val="single"/>
                </w:rPr>
                <w:t>S4-171113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lang w:val="en-US"/>
              </w:rPr>
            </w:pPr>
            <w:r w:rsidRPr="00173115">
              <w:rPr>
                <w:rFonts w:eastAsia="Times New Roman"/>
                <w:sz w:val="20"/>
                <w:lang w:val="en-US"/>
              </w:rPr>
              <w:t>On Prioritization of TMGI for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B605F3" w:rsidP="00465192">
            <w:pPr>
              <w:spacing w:before="120"/>
              <w:ind w:left="57" w:right="57"/>
              <w:rPr>
                <w:rFonts w:eastAsia="Times New Roman"/>
                <w:b/>
                <w:bCs/>
                <w:color w:val="0000FF"/>
                <w:sz w:val="20"/>
                <w:u w:val="single"/>
              </w:rPr>
            </w:pPr>
            <w:hyperlink r:id="rId103" w:history="1">
              <w:r w:rsidR="00465192" w:rsidRPr="00173115">
                <w:rPr>
                  <w:rFonts w:eastAsia="Times New Roman"/>
                  <w:b/>
                  <w:bCs/>
                  <w:color w:val="0000FF"/>
                  <w:sz w:val="20"/>
                  <w:u w:val="single"/>
                </w:rPr>
                <w:t>S4-171131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lang w:val="en-US"/>
              </w:rPr>
            </w:pPr>
            <w:r w:rsidRPr="00173115">
              <w:rPr>
                <w:rFonts w:eastAsia="Times New Roman"/>
                <w:sz w:val="20"/>
                <w:lang w:val="en-US"/>
              </w:rPr>
              <w:t>Discussion document on Hybrid Broadcast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B605F3" w:rsidP="00465192">
            <w:pPr>
              <w:spacing w:before="120"/>
              <w:ind w:left="57" w:right="57"/>
              <w:rPr>
                <w:rFonts w:eastAsia="Times New Roman"/>
                <w:b/>
                <w:bCs/>
                <w:color w:val="0000FF"/>
                <w:sz w:val="20"/>
                <w:u w:val="single"/>
              </w:rPr>
            </w:pPr>
            <w:hyperlink r:id="rId104" w:history="1">
              <w:r w:rsidR="00465192" w:rsidRPr="00173115">
                <w:rPr>
                  <w:rFonts w:eastAsia="Times New Roman"/>
                  <w:b/>
                  <w:bCs/>
                  <w:color w:val="0000FF"/>
                  <w:sz w:val="20"/>
                  <w:u w:val="single"/>
                </w:rPr>
                <w:t>S4-171133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lang w:val="en-US"/>
              </w:rPr>
            </w:pPr>
            <w:r w:rsidRPr="00173115">
              <w:rPr>
                <w:rFonts w:eastAsia="Times New Roman"/>
                <w:sz w:val="20"/>
              </w:rPr>
              <w:t>Draft CR on 26.247 QMC configuration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r>
              <w:rPr>
                <w:color w:val="0000FF"/>
                <w:sz w:val="20"/>
              </w:rPr>
              <w:t>S4-171303</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B605F3" w:rsidP="00465192">
            <w:pPr>
              <w:spacing w:before="120"/>
              <w:ind w:left="57" w:right="57"/>
              <w:rPr>
                <w:rFonts w:eastAsia="Times New Roman"/>
                <w:b/>
                <w:bCs/>
                <w:color w:val="0000FF"/>
                <w:sz w:val="20"/>
                <w:u w:val="single"/>
              </w:rPr>
            </w:pPr>
            <w:hyperlink r:id="rId105" w:history="1">
              <w:r w:rsidR="00465192" w:rsidRPr="00173115">
                <w:rPr>
                  <w:rFonts w:eastAsia="Times New Roman"/>
                  <w:b/>
                  <w:bCs/>
                  <w:color w:val="0000FF"/>
                  <w:sz w:val="20"/>
                  <w:u w:val="single"/>
                </w:rPr>
                <w:t>S4-171144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lang w:val="en-US"/>
              </w:rPr>
            </w:pPr>
            <w:r w:rsidRPr="00173115">
              <w:rPr>
                <w:rFonts w:eastAsia="Times New Roman"/>
                <w:sz w:val="20"/>
                <w:lang w:val="en-US"/>
              </w:rPr>
              <w:t>5G media use cases and technology gap analysis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KPN N.V., 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r>
              <w:rPr>
                <w:color w:val="0000FF"/>
                <w:sz w:val="20"/>
              </w:rPr>
              <w:t>S4-171322</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Default="00465192" w:rsidP="00465192">
            <w:pPr>
              <w:spacing w:before="120"/>
              <w:ind w:left="57" w:right="57"/>
            </w:pPr>
            <w:r w:rsidRPr="00013E95">
              <w:rPr>
                <w:bCs/>
                <w:color w:val="0000FF"/>
                <w:sz w:val="20"/>
              </w:rPr>
              <w:t>S4-17</w:t>
            </w:r>
            <w:r>
              <w:rPr>
                <w:bCs/>
                <w:color w:val="0000FF"/>
                <w:sz w:val="20"/>
              </w:rPr>
              <w:t>1151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DD3FD7" w:rsidRDefault="00465192" w:rsidP="00465192">
            <w:pPr>
              <w:spacing w:before="120"/>
              <w:ind w:left="57" w:right="57"/>
              <w:rPr>
                <w:rFonts w:eastAsia="Times New Roman"/>
                <w:sz w:val="20"/>
                <w:lang w:val="en-US"/>
              </w:rPr>
            </w:pPr>
            <w:r w:rsidRPr="00465192">
              <w:rPr>
                <w:sz w:val="20"/>
                <w:lang w:val="en-US"/>
              </w:rPr>
              <w:t>LS on RAN2 progress of QoE Measurement Collection in LTE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Pr>
                <w:sz w:val="20"/>
              </w:rPr>
              <w:t>TSG RAN WG2</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Pr>
                <w:rFonts w:eastAsia="Times New Roman"/>
                <w:sz w:val="20"/>
              </w:rPr>
              <w:t>9.3</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Default="00465192" w:rsidP="00465192">
            <w:pPr>
              <w:spacing w:before="120"/>
              <w:ind w:left="57" w:right="57"/>
              <w:rPr>
                <w:color w:val="0000FF"/>
                <w:sz w:val="20"/>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Default="00465192" w:rsidP="0046519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B605F3" w:rsidP="00465192">
            <w:pPr>
              <w:spacing w:before="120"/>
              <w:ind w:left="57" w:right="57"/>
              <w:rPr>
                <w:rFonts w:eastAsia="Times New Roman"/>
                <w:b/>
                <w:bCs/>
                <w:color w:val="0000FF"/>
                <w:sz w:val="20"/>
                <w:u w:val="single"/>
              </w:rPr>
            </w:pPr>
            <w:hyperlink r:id="rId106" w:history="1">
              <w:r w:rsidR="00465192" w:rsidRPr="00173115">
                <w:rPr>
                  <w:rFonts w:eastAsia="Times New Roman"/>
                  <w:b/>
                  <w:bCs/>
                  <w:color w:val="0000FF"/>
                  <w:sz w:val="20"/>
                  <w:u w:val="single"/>
                </w:rPr>
                <w:t>S4-171153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Corrections to SAND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r>
              <w:rPr>
                <w:color w:val="0000FF"/>
                <w:sz w:val="20"/>
              </w:rPr>
              <w:t>S4-171304</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b/>
                <w:bCs/>
                <w:color w:val="0000FF"/>
                <w:sz w:val="20"/>
                <w:u w:val="single"/>
              </w:rPr>
            </w:pPr>
            <w:r w:rsidRPr="00173115">
              <w:rPr>
                <w:rFonts w:eastAsia="Times New Roman"/>
                <w:sz w:val="20"/>
              </w:rPr>
              <w:t>S4-171154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lang w:val="en-US"/>
              </w:rPr>
            </w:pPr>
            <w:r w:rsidRPr="00173115">
              <w:rPr>
                <w:rFonts w:eastAsia="Times New Roman"/>
                <w:sz w:val="20"/>
                <w:lang w:val="en-US"/>
              </w:rPr>
              <w:t>SAND4M: Proposed Work Item Summary</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B605F3" w:rsidP="00465192">
            <w:pPr>
              <w:spacing w:before="120"/>
              <w:ind w:left="57" w:right="57"/>
              <w:rPr>
                <w:rFonts w:eastAsia="Times New Roman"/>
                <w:sz w:val="20"/>
              </w:rPr>
            </w:pPr>
            <w:hyperlink r:id="rId107" w:history="1">
              <w:r w:rsidR="00465192" w:rsidRPr="00173115">
                <w:rPr>
                  <w:rFonts w:eastAsia="Times New Roman"/>
                  <w:b/>
                  <w:bCs/>
                  <w:color w:val="0000FF"/>
                  <w:sz w:val="20"/>
                  <w:u w:val="single"/>
                </w:rPr>
                <w:t>S4-171155</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lang w:val="en-US"/>
              </w:rPr>
            </w:pPr>
            <w:r w:rsidRPr="00173115">
              <w:rPr>
                <w:rFonts w:eastAsia="Times New Roman"/>
                <w:sz w:val="20"/>
                <w:lang w:val="en-US"/>
              </w:rPr>
              <w:t>Support for SAND for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r>
              <w:rPr>
                <w:color w:val="0000FF"/>
                <w:sz w:val="20"/>
              </w:rPr>
              <w:t>S4-171305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b/>
                <w:bCs/>
                <w:color w:val="0000FF"/>
                <w:sz w:val="20"/>
                <w:u w:val="single"/>
              </w:rPr>
            </w:pPr>
            <w:r w:rsidRPr="00173115">
              <w:rPr>
                <w:rFonts w:eastAsia="Times New Roman"/>
                <w:sz w:val="20"/>
              </w:rPr>
              <w:t>S4-171156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lang w:val="en-US"/>
              </w:rPr>
            </w:pPr>
            <w:r w:rsidRPr="00173115">
              <w:rPr>
                <w:rFonts w:eastAsia="Times New Roman"/>
                <w:sz w:val="20"/>
                <w:lang w:val="en-US"/>
              </w:rPr>
              <w:t>Support for SAND for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B605F3" w:rsidP="00465192">
            <w:pPr>
              <w:spacing w:before="120"/>
              <w:ind w:left="57" w:right="57"/>
              <w:rPr>
                <w:rFonts w:eastAsia="Times New Roman"/>
                <w:sz w:val="20"/>
              </w:rPr>
            </w:pPr>
            <w:hyperlink r:id="rId108" w:history="1">
              <w:r w:rsidR="00465192" w:rsidRPr="00173115">
                <w:rPr>
                  <w:rFonts w:eastAsia="Times New Roman"/>
                  <w:b/>
                  <w:bCs/>
                  <w:color w:val="0000FF"/>
                  <w:sz w:val="20"/>
                  <w:u w:val="single"/>
                </w:rPr>
                <w:t>S4-171157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lang w:val="en-US"/>
              </w:rPr>
            </w:pPr>
            <w:r w:rsidRPr="00173115">
              <w:rPr>
                <w:rFonts w:eastAsia="Times New Roman"/>
                <w:sz w:val="20"/>
                <w:lang w:val="en-US"/>
              </w:rPr>
              <w:t>Support for SAND for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r>
              <w:rPr>
                <w:color w:val="0000FF"/>
                <w:sz w:val="20"/>
              </w:rPr>
              <w:t>S4-171306</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b/>
                <w:bCs/>
                <w:color w:val="0000FF"/>
                <w:sz w:val="20"/>
                <w:u w:val="single"/>
              </w:rPr>
            </w:pPr>
            <w:r w:rsidRPr="00173115">
              <w:rPr>
                <w:rFonts w:eastAsia="Times New Roman"/>
                <w:sz w:val="20"/>
              </w:rPr>
              <w:t>S4-171158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lang w:val="en-US"/>
              </w:rPr>
            </w:pPr>
            <w:r w:rsidRPr="00173115">
              <w:rPr>
                <w:rFonts w:eastAsia="Times New Roman"/>
                <w:sz w:val="20"/>
                <w:lang w:val="en-US"/>
              </w:rPr>
              <w:t>Support for SAND for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r>
              <w:rPr>
                <w:color w:val="0000FF"/>
                <w:sz w:val="20"/>
              </w:rPr>
              <w:t>S4-171319</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B605F3" w:rsidP="00465192">
            <w:pPr>
              <w:spacing w:before="120"/>
              <w:ind w:left="57" w:right="57"/>
              <w:rPr>
                <w:rFonts w:eastAsia="Times New Roman"/>
                <w:sz w:val="20"/>
              </w:rPr>
            </w:pPr>
            <w:hyperlink r:id="rId109" w:history="1">
              <w:r w:rsidR="00465192" w:rsidRPr="00173115">
                <w:rPr>
                  <w:rFonts w:eastAsia="Times New Roman"/>
                  <w:b/>
                  <w:bCs/>
                  <w:color w:val="0000FF"/>
                  <w:sz w:val="20"/>
                  <w:u w:val="single"/>
                </w:rPr>
                <w:t>S4-171159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lang w:val="en-US"/>
              </w:rPr>
            </w:pPr>
            <w:r w:rsidRPr="00173115">
              <w:rPr>
                <w:rFonts w:eastAsia="Times New Roman"/>
                <w:sz w:val="20"/>
                <w:lang w:val="en-US"/>
              </w:rPr>
              <w:t>SerInter: Progress on MPEG Interactivity Track</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B605F3" w:rsidP="00465192">
            <w:pPr>
              <w:spacing w:before="120"/>
              <w:ind w:left="57" w:right="57"/>
              <w:rPr>
                <w:rFonts w:eastAsia="Times New Roman"/>
                <w:sz w:val="20"/>
              </w:rPr>
            </w:pPr>
            <w:hyperlink r:id="rId110" w:history="1">
              <w:r w:rsidR="00465192" w:rsidRPr="00173115">
                <w:rPr>
                  <w:rFonts w:eastAsia="Times New Roman"/>
                  <w:b/>
                  <w:bCs/>
                  <w:color w:val="0000FF"/>
                  <w:sz w:val="20"/>
                  <w:u w:val="single"/>
                </w:rPr>
                <w:t>S4-171161</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lang w:val="en-US"/>
              </w:rPr>
            </w:pPr>
            <w:r w:rsidRPr="00173115">
              <w:rPr>
                <w:rFonts w:eastAsia="Times New Roman"/>
                <w:sz w:val="20"/>
                <w:lang w:val="en-US"/>
              </w:rPr>
              <w:t>FS_5GMedia_Distribution: Proposed Updates to TR26.891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r>
              <w:rPr>
                <w:color w:val="0000FF"/>
                <w:sz w:val="20"/>
              </w:rPr>
              <w:t>S4-171313</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b/>
                <w:bCs/>
                <w:color w:val="0000FF"/>
                <w:sz w:val="20"/>
                <w:u w:val="single"/>
              </w:rPr>
            </w:pPr>
            <w:r w:rsidRPr="00173115">
              <w:rPr>
                <w:rFonts w:eastAsia="Times New Roman"/>
                <w:sz w:val="20"/>
              </w:rPr>
              <w:t>S4-171162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FS_5GMedia_Distribution: More on Device 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S4-171163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lang w:val="en-US"/>
              </w:rPr>
            </w:pPr>
            <w:r w:rsidRPr="00173115">
              <w:rPr>
                <w:rFonts w:eastAsia="Times New Roman"/>
                <w:sz w:val="20"/>
                <w:lang w:val="en-US"/>
              </w:rPr>
              <w:t>FS_FEC_MCS: Considerations on FEC for MC Video</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r>
              <w:rPr>
                <w:color w:val="0000FF"/>
                <w:sz w:val="20"/>
              </w:rPr>
              <w:t>S4-171308</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B605F3" w:rsidP="00465192">
            <w:pPr>
              <w:spacing w:before="120"/>
              <w:ind w:left="57" w:right="57"/>
              <w:rPr>
                <w:rFonts w:eastAsia="Times New Roman"/>
                <w:sz w:val="20"/>
              </w:rPr>
            </w:pPr>
            <w:hyperlink r:id="rId111" w:history="1">
              <w:r w:rsidR="00465192" w:rsidRPr="00173115">
                <w:rPr>
                  <w:rFonts w:eastAsia="Times New Roman"/>
                  <w:b/>
                  <w:bCs/>
                  <w:color w:val="0000FF"/>
                  <w:sz w:val="20"/>
                  <w:u w:val="single"/>
                </w:rPr>
                <w:t>S4-171188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Attribute Name Correction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China Mobile Com. Corporation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Not pursued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B605F3" w:rsidP="00465192">
            <w:pPr>
              <w:spacing w:before="120"/>
              <w:ind w:left="57" w:right="57"/>
              <w:rPr>
                <w:rFonts w:eastAsia="Times New Roman"/>
                <w:b/>
                <w:bCs/>
                <w:color w:val="0000FF"/>
                <w:sz w:val="20"/>
                <w:u w:val="single"/>
              </w:rPr>
            </w:pPr>
            <w:hyperlink r:id="rId112" w:history="1">
              <w:r w:rsidR="00465192" w:rsidRPr="00173115">
                <w:rPr>
                  <w:rFonts w:eastAsia="Times New Roman"/>
                  <w:b/>
                  <w:bCs/>
                  <w:color w:val="0000FF"/>
                  <w:sz w:val="20"/>
                  <w:u w:val="single"/>
                </w:rPr>
                <w:t>S4-171189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lang w:val="en-US"/>
              </w:rPr>
            </w:pPr>
            <w:r w:rsidRPr="00173115">
              <w:rPr>
                <w:rFonts w:eastAsia="Times New Roman"/>
                <w:sz w:val="20"/>
                <w:lang w:val="en-US"/>
              </w:rPr>
              <w:t>Access Token Functionality in xMB Authorization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Not pursued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B605F3" w:rsidP="00465192">
            <w:pPr>
              <w:spacing w:before="120"/>
              <w:ind w:left="57" w:right="57"/>
              <w:rPr>
                <w:rFonts w:eastAsia="Times New Roman"/>
                <w:b/>
                <w:bCs/>
                <w:color w:val="0000FF"/>
                <w:sz w:val="20"/>
                <w:u w:val="single"/>
              </w:rPr>
            </w:pPr>
            <w:hyperlink r:id="rId113" w:history="1">
              <w:r w:rsidR="00465192" w:rsidRPr="00173115">
                <w:rPr>
                  <w:rFonts w:eastAsia="Times New Roman"/>
                  <w:b/>
                  <w:bCs/>
                  <w:color w:val="0000FF"/>
                  <w:sz w:val="20"/>
                  <w:u w:val="single"/>
                </w:rPr>
                <w:t>S4-171190</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lang w:val="en-US"/>
              </w:rPr>
            </w:pPr>
            <w:r w:rsidRPr="00173115">
              <w:rPr>
                <w:rFonts w:eastAsia="Times New Roman"/>
                <w:sz w:val="20"/>
                <w:lang w:val="en-US"/>
              </w:rPr>
              <w:t>USD Signaling of Available Unicast Resources to UEs in Broadcast Coverage</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Not pursued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S4-171195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lang w:val="en-US"/>
              </w:rPr>
            </w:pPr>
            <w:r w:rsidRPr="00173115">
              <w:rPr>
                <w:rFonts w:eastAsia="Times New Roman"/>
                <w:sz w:val="20"/>
                <w:lang w:val="en-US"/>
              </w:rPr>
              <w:t>Framework for Service Interactivity Usage Reporting</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B605F3" w:rsidP="00465192">
            <w:pPr>
              <w:spacing w:before="120"/>
              <w:ind w:left="57" w:right="57"/>
              <w:rPr>
                <w:rFonts w:eastAsia="Times New Roman"/>
                <w:sz w:val="20"/>
              </w:rPr>
            </w:pPr>
            <w:hyperlink r:id="rId114" w:history="1">
              <w:r w:rsidR="00465192" w:rsidRPr="00173115">
                <w:rPr>
                  <w:rFonts w:eastAsia="Times New Roman"/>
                  <w:b/>
                  <w:bCs/>
                  <w:color w:val="0000FF"/>
                  <w:sz w:val="20"/>
                  <w:u w:val="single"/>
                </w:rPr>
                <w:t>S4-171203</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lang w:val="en-US"/>
              </w:rPr>
            </w:pPr>
            <w:r w:rsidRPr="00173115">
              <w:rPr>
                <w:rFonts w:eastAsia="Times New Roman"/>
                <w:sz w:val="20"/>
                <w:lang w:val="en-US"/>
              </w:rPr>
              <w:t>FS_MBMS_IoT_Timeplan v5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r>
              <w:rPr>
                <w:color w:val="0000FF"/>
                <w:sz w:val="20"/>
              </w:rPr>
              <w:t>S4-171327</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B605F3" w:rsidP="00465192">
            <w:pPr>
              <w:spacing w:before="120"/>
              <w:ind w:left="57" w:right="57"/>
              <w:rPr>
                <w:rFonts w:eastAsia="Times New Roman"/>
                <w:b/>
                <w:bCs/>
                <w:color w:val="0000FF"/>
                <w:sz w:val="20"/>
                <w:u w:val="single"/>
              </w:rPr>
            </w:pPr>
            <w:hyperlink r:id="rId115" w:history="1">
              <w:r w:rsidR="00465192" w:rsidRPr="00173115">
                <w:rPr>
                  <w:rFonts w:eastAsia="Times New Roman"/>
                  <w:b/>
                  <w:bCs/>
                  <w:color w:val="0000FF"/>
                  <w:sz w:val="20"/>
                  <w:u w:val="single"/>
                </w:rPr>
                <w:t>S4-171204</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lang w:val="en-US"/>
              </w:rPr>
            </w:pPr>
            <w:r w:rsidRPr="00173115">
              <w:rPr>
                <w:rFonts w:eastAsia="Times New Roman"/>
                <w:sz w:val="20"/>
                <w:lang w:val="en-US"/>
              </w:rPr>
              <w:t>Pseudo-MBMS profiles for FS_MBMS_IoT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r>
              <w:rPr>
                <w:color w:val="0000FF"/>
                <w:sz w:val="20"/>
              </w:rPr>
              <w:t>S4-171323</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B605F3" w:rsidP="00465192">
            <w:pPr>
              <w:spacing w:before="120"/>
              <w:ind w:left="57" w:right="57"/>
              <w:rPr>
                <w:rFonts w:eastAsia="Times New Roman"/>
                <w:b/>
                <w:bCs/>
                <w:color w:val="0000FF"/>
                <w:sz w:val="20"/>
                <w:u w:val="single"/>
              </w:rPr>
            </w:pPr>
            <w:hyperlink r:id="rId116" w:history="1">
              <w:r w:rsidR="00465192" w:rsidRPr="00173115">
                <w:rPr>
                  <w:rFonts w:eastAsia="Times New Roman"/>
                  <w:b/>
                  <w:bCs/>
                  <w:color w:val="0000FF"/>
                  <w:sz w:val="20"/>
                  <w:u w:val="single"/>
                </w:rPr>
                <w:t>S4-171207</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lang w:val="en-US"/>
              </w:rPr>
            </w:pPr>
            <w:r w:rsidRPr="00173115">
              <w:rPr>
                <w:rFonts w:eastAsia="Times New Roman"/>
                <w:sz w:val="20"/>
                <w:lang w:val="en-US"/>
              </w:rPr>
              <w:t>Pseudo-Binary FDT for FS_MBMS_IoT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B605F3" w:rsidP="00465192">
            <w:pPr>
              <w:spacing w:before="120"/>
              <w:ind w:left="57" w:right="57"/>
              <w:rPr>
                <w:rFonts w:eastAsia="Times New Roman"/>
                <w:b/>
                <w:bCs/>
                <w:color w:val="0000FF"/>
                <w:sz w:val="20"/>
                <w:u w:val="single"/>
              </w:rPr>
            </w:pPr>
            <w:hyperlink r:id="rId117" w:history="1">
              <w:r w:rsidR="00465192" w:rsidRPr="00173115">
                <w:rPr>
                  <w:rFonts w:eastAsia="Times New Roman"/>
                  <w:b/>
                  <w:bCs/>
                  <w:color w:val="0000FF"/>
                  <w:sz w:val="20"/>
                  <w:u w:val="single"/>
                </w:rPr>
                <w:t>S4-171208</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lang w:val="en-US"/>
              </w:rPr>
            </w:pPr>
            <w:r w:rsidRPr="00173115">
              <w:rPr>
                <w:rFonts w:eastAsia="Times New Roman"/>
                <w:sz w:val="20"/>
                <w:lang w:val="en-US"/>
              </w:rPr>
              <w:t>Pseudo-CR Convolutional FEC for MCVideo</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r>
              <w:rPr>
                <w:color w:val="0000FF"/>
                <w:sz w:val="20"/>
              </w:rPr>
              <w:t>S4-171307</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B605F3" w:rsidP="00465192">
            <w:pPr>
              <w:spacing w:before="120"/>
              <w:ind w:left="57" w:right="57"/>
              <w:rPr>
                <w:rFonts w:eastAsia="Times New Roman"/>
                <w:b/>
                <w:bCs/>
                <w:color w:val="0000FF"/>
                <w:sz w:val="20"/>
                <w:u w:val="single"/>
              </w:rPr>
            </w:pPr>
            <w:hyperlink r:id="rId118" w:history="1">
              <w:r w:rsidR="00465192" w:rsidRPr="00173115">
                <w:rPr>
                  <w:rFonts w:eastAsia="Times New Roman"/>
                  <w:b/>
                  <w:bCs/>
                  <w:color w:val="0000FF"/>
                  <w:sz w:val="20"/>
                  <w:u w:val="single"/>
                </w:rPr>
                <w:t>S4-171209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lang w:val="en-US"/>
              </w:rPr>
            </w:pPr>
            <w:r w:rsidRPr="00173115">
              <w:rPr>
                <w:rFonts w:eastAsia="Times New Roman"/>
                <w:sz w:val="20"/>
                <w:lang w:val="en-US"/>
              </w:rPr>
              <w:t>Introduction to sliding window FEC</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B605F3" w:rsidP="00465192">
            <w:pPr>
              <w:spacing w:before="120"/>
              <w:ind w:left="57" w:right="57"/>
              <w:rPr>
                <w:rFonts w:eastAsia="Times New Roman"/>
                <w:b/>
                <w:bCs/>
                <w:color w:val="0000FF"/>
                <w:sz w:val="20"/>
                <w:u w:val="single"/>
              </w:rPr>
            </w:pPr>
            <w:hyperlink r:id="rId119" w:history="1">
              <w:r w:rsidR="00465192" w:rsidRPr="00173115">
                <w:rPr>
                  <w:rFonts w:eastAsia="Times New Roman"/>
                  <w:b/>
                  <w:bCs/>
                  <w:color w:val="0000FF"/>
                  <w:sz w:val="20"/>
                  <w:u w:val="single"/>
                </w:rPr>
                <w:t>S4-171219</w:t>
              </w:r>
            </w:hyperlink>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lang w:val="en-US"/>
              </w:rPr>
            </w:pPr>
            <w:r w:rsidRPr="00173115">
              <w:rPr>
                <w:rFonts w:eastAsia="Times New Roman"/>
                <w:sz w:val="20"/>
              </w:rPr>
              <w:t>OMA DM SAND Management Object</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Intel</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r>
              <w:rPr>
                <w:color w:val="0000FF"/>
                <w:sz w:val="20"/>
              </w:rPr>
              <w:t>S4-171310</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b/>
                <w:bCs/>
                <w:color w:val="0000FF"/>
                <w:sz w:val="20"/>
                <w:u w:val="single"/>
              </w:rPr>
            </w:pPr>
            <w:r w:rsidRPr="00173115">
              <w:rPr>
                <w:rFonts w:eastAsia="Times New Roman"/>
                <w:sz w:val="20"/>
              </w:rPr>
              <w:t>S4-171240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Default="00465192" w:rsidP="00465192">
            <w:pPr>
              <w:spacing w:before="120"/>
              <w:ind w:left="57" w:right="57"/>
              <w:rPr>
                <w:rFonts w:eastAsia="Times New Roman"/>
                <w:sz w:val="20"/>
                <w:lang w:val="en-US"/>
              </w:rPr>
            </w:pPr>
            <w:r w:rsidRPr="00173115">
              <w:rPr>
                <w:rFonts w:eastAsia="Times New Roman"/>
                <w:sz w:val="20"/>
                <w:lang w:val="en-US"/>
              </w:rPr>
              <w:t>5G Media Distribution - Media Production</w:t>
            </w:r>
          </w:p>
          <w:p w:rsidR="00465192" w:rsidRPr="00173115" w:rsidRDefault="00465192" w:rsidP="00465192">
            <w:pPr>
              <w:spacing w:before="120"/>
              <w:ind w:left="57" w:right="57"/>
              <w:rPr>
                <w:rFonts w:eastAsia="Times New Roman"/>
                <w:sz w:val="20"/>
                <w:lang w:val="en-US"/>
              </w:rPr>
            </w:pPr>
            <w:r w:rsidRPr="00B65AD4">
              <w:rPr>
                <w:rFonts w:eastAsia="Times New Roman"/>
                <w:color w:val="FF0000"/>
                <w:sz w:val="20"/>
                <w:lang w:val="en-US"/>
              </w:rPr>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Samsung Research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Withdrawn</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S4-171241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Default="00465192" w:rsidP="00465192">
            <w:pPr>
              <w:spacing w:before="120"/>
              <w:ind w:left="57" w:right="57"/>
              <w:rPr>
                <w:rFonts w:eastAsia="Times New Roman"/>
                <w:sz w:val="20"/>
                <w:lang w:val="en-US"/>
              </w:rPr>
            </w:pPr>
            <w:r w:rsidRPr="00173115">
              <w:rPr>
                <w:rFonts w:eastAsia="Times New Roman"/>
                <w:sz w:val="20"/>
                <w:lang w:val="en-US"/>
              </w:rPr>
              <w:t>5G Media Distribution - Media Processing</w:t>
            </w:r>
          </w:p>
          <w:p w:rsidR="00465192" w:rsidRPr="00173115" w:rsidRDefault="00465192" w:rsidP="00465192">
            <w:pPr>
              <w:spacing w:before="120"/>
              <w:ind w:left="57" w:right="57"/>
              <w:rPr>
                <w:rFonts w:eastAsia="Times New Roman"/>
                <w:sz w:val="20"/>
                <w:lang w:val="en-US"/>
              </w:rPr>
            </w:pPr>
            <w:r w:rsidRPr="00B65AD4">
              <w:rPr>
                <w:rFonts w:eastAsia="Times New Roman"/>
                <w:color w:val="FF0000"/>
                <w:sz w:val="20"/>
                <w:lang w:val="en-US"/>
              </w:rPr>
              <w:t>WITHDRAWN</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173115">
              <w:rPr>
                <w:rFonts w:eastAsia="Times New Roman"/>
                <w:sz w:val="20"/>
              </w:rPr>
              <w:t>Samsung Research America</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sidRPr="00173115">
              <w:rPr>
                <w:rFonts w:eastAsia="Times New Roman"/>
                <w:sz w:val="20"/>
              </w:rPr>
              <w:t>9.8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Withdrawn</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rPr>
            </w:pPr>
            <w:r w:rsidRPr="00013E95">
              <w:rPr>
                <w:bCs/>
                <w:color w:val="0000FF"/>
                <w:sz w:val="20"/>
              </w:rPr>
              <w:t>S4-17</w:t>
            </w:r>
            <w:r>
              <w:rPr>
                <w:bCs/>
                <w:color w:val="0000FF"/>
                <w:sz w:val="20"/>
              </w:rPr>
              <w:t>1244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rPr>
                <w:rFonts w:eastAsia="Times New Roman"/>
                <w:sz w:val="20"/>
                <w:lang w:val="en-US"/>
              </w:rPr>
            </w:pPr>
            <w:r w:rsidRPr="00465192">
              <w:rPr>
                <w:sz w:val="20"/>
                <w:lang w:val="en-US"/>
              </w:rPr>
              <w:t>CR 26.346-0588 rev 3 Prioritization of TMGI (Release 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6A0AB8" w:rsidRDefault="00465192" w:rsidP="00465192">
            <w:pPr>
              <w:spacing w:before="120"/>
              <w:ind w:left="57" w:right="57"/>
              <w:rPr>
                <w:rFonts w:eastAsia="Times New Roman"/>
                <w:sz w:val="20"/>
                <w:lang w:val="en-US"/>
              </w:rPr>
            </w:pPr>
            <w:r w:rsidRPr="00465192">
              <w:rPr>
                <w:sz w:val="20"/>
                <w:lang w:val="en-US"/>
              </w:rPr>
              <w:t>Intel, One2many</w:t>
            </w:r>
            <w:r w:rsidRPr="00465192">
              <w:rPr>
                <w:color w:val="312E25"/>
                <w:sz w:val="20"/>
                <w:lang w:val="en-US"/>
              </w:rPr>
              <w:t>, Apple (UK) Limited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173115" w:rsidRDefault="00465192" w:rsidP="00465192">
            <w:pPr>
              <w:spacing w:before="120"/>
              <w:ind w:left="57" w:right="57"/>
              <w:jc w:val="center"/>
              <w:rPr>
                <w:rFonts w:eastAsia="Times New Roman"/>
                <w:sz w:val="20"/>
              </w:rPr>
            </w:pPr>
            <w:r>
              <w:rPr>
                <w:sz w:val="20"/>
              </w:rPr>
              <w:t>9.12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173115" w:rsidRDefault="00465192" w:rsidP="00465192">
            <w:pPr>
              <w:jc w:val="center"/>
              <w:rPr>
                <w:sz w:val="20"/>
                <w:lang w:val="en-US"/>
              </w:rPr>
            </w:pPr>
            <w:r>
              <w:rPr>
                <w:sz w:val="20"/>
                <w:lang w:val="en-US"/>
              </w:rPr>
              <w:t>Postponed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Default="00465192" w:rsidP="00465192">
            <w:pPr>
              <w:spacing w:before="120"/>
              <w:ind w:left="57" w:right="57"/>
              <w:rPr>
                <w:color w:val="0000FF"/>
                <w:sz w:val="20"/>
              </w:rPr>
            </w:pPr>
            <w:r>
              <w:rPr>
                <w:color w:val="0000FF"/>
                <w:sz w:val="20"/>
              </w:rPr>
              <w:t>S4-171303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rPr>
                <w:sz w:val="20"/>
              </w:rPr>
            </w:pPr>
            <w:r>
              <w:rPr>
                <w:rFonts w:eastAsia="Times New Roman"/>
                <w:sz w:val="20"/>
              </w:rPr>
              <w:t xml:space="preserve">Draft </w:t>
            </w:r>
            <w:r w:rsidRPr="00173115">
              <w:rPr>
                <w:rFonts w:eastAsia="Times New Roman"/>
                <w:sz w:val="20"/>
              </w:rPr>
              <w:t>CR on 26.247 QMC configuration</w:t>
            </w:r>
            <w:r>
              <w:rPr>
                <w:rFonts w:eastAsia="Times New Roman"/>
                <w:sz w:val="20"/>
              </w:rPr>
              <w:t xml:space="preserve"> (Rel-15)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rPr>
                <w:sz w:val="20"/>
              </w:rPr>
            </w:pPr>
            <w:r w:rsidRPr="00173115">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jc w:val="center"/>
              <w:rPr>
                <w:sz w:val="20"/>
              </w:rPr>
            </w:pPr>
            <w:r w:rsidRPr="00173115">
              <w:rPr>
                <w:rFonts w:eastAsia="Times New Roman"/>
                <w:sz w:val="20"/>
              </w:rPr>
              <w:t>9.5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C9655D"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Default="00465192" w:rsidP="00465192">
            <w:pPr>
              <w:spacing w:before="120"/>
              <w:ind w:left="57" w:right="57"/>
              <w:rPr>
                <w:color w:val="0000FF"/>
                <w:sz w:val="20"/>
              </w:rPr>
            </w:pPr>
            <w:r>
              <w:rPr>
                <w:color w:val="0000FF"/>
                <w:sz w:val="20"/>
              </w:rPr>
              <w:t>S4-171304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465192" w:rsidRDefault="00465192" w:rsidP="00465192">
            <w:pPr>
              <w:spacing w:before="120"/>
              <w:ind w:left="57" w:right="57"/>
              <w:rPr>
                <w:sz w:val="20"/>
                <w:lang w:val="en-US"/>
              </w:rPr>
            </w:pPr>
            <w:r w:rsidRPr="00404F75">
              <w:rPr>
                <w:rFonts w:eastAsia="Times New Roman"/>
                <w:sz w:val="20"/>
                <w:lang w:val="en-US"/>
              </w:rPr>
              <w:t>CR 26.247-0123 rev1 Corrections to SAND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rPr>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jc w:val="center"/>
              <w:rPr>
                <w:sz w:val="20"/>
              </w:rPr>
            </w:pPr>
            <w:r>
              <w:rPr>
                <w:sz w:val="20"/>
              </w:rPr>
              <w:t>9.5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C9655D" w:rsidRDefault="00465192" w:rsidP="00465192">
            <w:pPr>
              <w:spacing w:before="120"/>
              <w:ind w:left="57" w:right="57"/>
              <w:rPr>
                <w:sz w:val="20"/>
                <w:lang w:eastAsia="zh-CN"/>
              </w:rPr>
            </w:pPr>
            <w:r>
              <w:rPr>
                <w:color w:val="0000FF"/>
                <w:sz w:val="20"/>
              </w:rPr>
              <w:t>S4-171302</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Default="00465192" w:rsidP="00465192">
            <w:pPr>
              <w:spacing w:before="120"/>
              <w:ind w:left="57" w:right="57"/>
              <w:rPr>
                <w:color w:val="0000FF"/>
                <w:sz w:val="20"/>
              </w:rPr>
            </w:pPr>
            <w:r>
              <w:rPr>
                <w:color w:val="0000FF"/>
                <w:sz w:val="20"/>
              </w:rPr>
              <w:t>S4-171305</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465192" w:rsidRDefault="00465192" w:rsidP="00465192">
            <w:pPr>
              <w:spacing w:before="120"/>
              <w:ind w:left="57" w:right="57"/>
              <w:rPr>
                <w:sz w:val="20"/>
                <w:lang w:val="en-US"/>
              </w:rPr>
            </w:pPr>
            <w:r>
              <w:rPr>
                <w:rFonts w:eastAsia="Times New Roman"/>
                <w:sz w:val="20"/>
                <w:lang w:val="en-US"/>
              </w:rPr>
              <w:t xml:space="preserve">Draft CR 26.247 on </w:t>
            </w:r>
            <w:r w:rsidRPr="00173115">
              <w:rPr>
                <w:rFonts w:eastAsia="Times New Roman"/>
                <w:sz w:val="20"/>
                <w:lang w:val="en-US"/>
              </w:rPr>
              <w:t>Support for SAND for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rPr>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jc w:val="center"/>
              <w:rPr>
                <w:sz w:val="20"/>
              </w:rPr>
            </w:pPr>
            <w:r>
              <w:rPr>
                <w:sz w:val="20"/>
              </w:rPr>
              <w:t>9.5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C9655D" w:rsidRDefault="00465192" w:rsidP="00465192">
            <w:pPr>
              <w:spacing w:before="120"/>
              <w:ind w:left="57" w:right="57"/>
              <w:rPr>
                <w:sz w:val="20"/>
                <w:lang w:eastAsia="zh-CN"/>
              </w:rPr>
            </w:pPr>
            <w:r>
              <w:rPr>
                <w:color w:val="0000FF"/>
                <w:sz w:val="20"/>
              </w:rPr>
              <w:t>S4-171325</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Default="00465192" w:rsidP="00465192">
            <w:pPr>
              <w:spacing w:before="120"/>
              <w:ind w:left="57" w:right="57"/>
              <w:rPr>
                <w:color w:val="0000FF"/>
                <w:sz w:val="20"/>
              </w:rPr>
            </w:pPr>
            <w:r>
              <w:rPr>
                <w:color w:val="0000FF"/>
                <w:sz w:val="20"/>
              </w:rPr>
              <w:t>S4-171306</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465192" w:rsidRDefault="00465192" w:rsidP="00465192">
            <w:pPr>
              <w:spacing w:before="120"/>
              <w:ind w:left="57" w:right="57"/>
              <w:rPr>
                <w:sz w:val="20"/>
                <w:lang w:val="en-US"/>
              </w:rPr>
            </w:pPr>
            <w:r>
              <w:rPr>
                <w:rFonts w:eastAsia="Times New Roman"/>
                <w:sz w:val="20"/>
                <w:lang w:val="en-US"/>
              </w:rPr>
              <w:t xml:space="preserve">Draft CR 26.347 on </w:t>
            </w:r>
            <w:r w:rsidRPr="00173115">
              <w:rPr>
                <w:rFonts w:eastAsia="Times New Roman"/>
                <w:sz w:val="20"/>
                <w:lang w:val="en-US"/>
              </w:rPr>
              <w:t>Support for SAND for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rPr>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jc w:val="center"/>
              <w:rPr>
                <w:sz w:val="20"/>
              </w:rPr>
            </w:pPr>
            <w:r>
              <w:rPr>
                <w:sz w:val="20"/>
              </w:rPr>
              <w:t>9.5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C9655D" w:rsidRDefault="00465192" w:rsidP="00465192">
            <w:pPr>
              <w:spacing w:before="120"/>
              <w:ind w:left="57" w:right="57"/>
              <w:rPr>
                <w:sz w:val="20"/>
                <w:lang w:eastAsia="zh-CN"/>
              </w:rPr>
            </w:pPr>
            <w:r>
              <w:rPr>
                <w:color w:val="0000FF"/>
                <w:sz w:val="20"/>
              </w:rPr>
              <w:t>S4-171326</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Default="00465192" w:rsidP="00465192">
            <w:pPr>
              <w:spacing w:before="120"/>
              <w:ind w:left="57" w:right="57"/>
              <w:rPr>
                <w:color w:val="0000FF"/>
                <w:sz w:val="20"/>
              </w:rPr>
            </w:pPr>
            <w:r>
              <w:rPr>
                <w:color w:val="0000FF"/>
                <w:sz w:val="20"/>
              </w:rPr>
              <w:t>S4-171307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465192" w:rsidRDefault="00465192" w:rsidP="00465192">
            <w:pPr>
              <w:spacing w:before="120"/>
              <w:ind w:left="57" w:right="57"/>
              <w:rPr>
                <w:sz w:val="20"/>
                <w:lang w:val="en-US"/>
              </w:rPr>
            </w:pPr>
            <w:r w:rsidRPr="00173115">
              <w:rPr>
                <w:rFonts w:eastAsia="Times New Roman"/>
                <w:sz w:val="20"/>
                <w:lang w:val="en-US"/>
              </w:rPr>
              <w:t>Pseudo-CR Convolutional FEC for MCVideo</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rPr>
                <w:sz w:val="20"/>
              </w:rPr>
            </w:pPr>
            <w:r w:rsidRPr="00173115">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jc w:val="center"/>
              <w:rPr>
                <w:sz w:val="20"/>
              </w:rPr>
            </w:pPr>
            <w:r w:rsidRPr="00173115">
              <w:rPr>
                <w:rFonts w:eastAsia="Times New Roman"/>
                <w:sz w:val="20"/>
              </w:rPr>
              <w:t>9.10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C9655D"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Default="00465192" w:rsidP="00465192">
            <w:pPr>
              <w:spacing w:before="120"/>
              <w:ind w:left="57" w:right="57"/>
              <w:rPr>
                <w:color w:val="0000FF"/>
                <w:sz w:val="20"/>
              </w:rPr>
            </w:pPr>
            <w:r>
              <w:rPr>
                <w:color w:val="0000FF"/>
                <w:sz w:val="20"/>
              </w:rPr>
              <w:lastRenderedPageBreak/>
              <w:t>S4-171308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465192" w:rsidRDefault="00465192" w:rsidP="00465192">
            <w:pPr>
              <w:spacing w:before="120"/>
              <w:ind w:left="57" w:right="57"/>
              <w:rPr>
                <w:sz w:val="20"/>
                <w:lang w:val="en-US"/>
              </w:rPr>
            </w:pPr>
            <w:r w:rsidRPr="00173115">
              <w:rPr>
                <w:rFonts w:eastAsia="Times New Roman"/>
                <w:sz w:val="20"/>
                <w:lang w:val="en-US"/>
              </w:rPr>
              <w:t>FS_FEC_MCS: Considerations on FEC for MC Video</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rPr>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jc w:val="center"/>
              <w:rPr>
                <w:sz w:val="20"/>
              </w:rPr>
            </w:pPr>
            <w:r w:rsidRPr="00173115">
              <w:rPr>
                <w:rFonts w:eastAsia="Times New Roman"/>
                <w:sz w:val="20"/>
              </w:rPr>
              <w:t>9.10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C9655D"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Default="00465192" w:rsidP="00465192">
            <w:pPr>
              <w:spacing w:before="120"/>
              <w:ind w:left="57" w:right="57"/>
              <w:rPr>
                <w:color w:val="0000FF"/>
                <w:sz w:val="20"/>
              </w:rPr>
            </w:pPr>
            <w:r>
              <w:rPr>
                <w:color w:val="0000FF"/>
                <w:sz w:val="20"/>
              </w:rPr>
              <w:t>S4-171310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465192" w:rsidRDefault="00465192" w:rsidP="00465192">
            <w:pPr>
              <w:spacing w:before="120"/>
              <w:ind w:left="57" w:right="57"/>
              <w:rPr>
                <w:sz w:val="20"/>
                <w:lang w:val="en-US"/>
              </w:rPr>
            </w:pPr>
            <w:r w:rsidRPr="00465192">
              <w:rPr>
                <w:sz w:val="20"/>
                <w:lang w:val="en-US"/>
              </w:rPr>
              <w:t>CR 26.247-0113 rev 2 OMA DM SAND Management Object (Release 15)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465192" w:rsidRDefault="00465192" w:rsidP="00465192">
            <w:pPr>
              <w:spacing w:before="120"/>
              <w:ind w:left="57" w:right="57"/>
              <w:rPr>
                <w:sz w:val="20"/>
                <w:lang w:val="en-US"/>
              </w:rPr>
            </w:pPr>
            <w:r w:rsidRPr="00465192">
              <w:rPr>
                <w:sz w:val="20"/>
                <w:lang w:val="en-US"/>
              </w:rPr>
              <w:t>Intel, Samsung Electronics Co., Ltd.,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jc w:val="center"/>
              <w:rPr>
                <w:sz w:val="20"/>
              </w:rPr>
            </w:pPr>
            <w:r>
              <w:rPr>
                <w:sz w:val="20"/>
              </w:rPr>
              <w:t>9.12</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C9655D"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Postponed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Default="00465192" w:rsidP="00465192">
            <w:pPr>
              <w:spacing w:before="120"/>
              <w:ind w:left="57" w:right="57"/>
              <w:rPr>
                <w:color w:val="0000FF"/>
                <w:sz w:val="20"/>
              </w:rPr>
            </w:pPr>
            <w:r>
              <w:rPr>
                <w:color w:val="0000FF"/>
                <w:sz w:val="20"/>
              </w:rPr>
              <w:t>S4-171311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465192" w:rsidRDefault="00465192" w:rsidP="00465192">
            <w:pPr>
              <w:spacing w:before="120"/>
              <w:ind w:left="57" w:right="57"/>
              <w:rPr>
                <w:sz w:val="20"/>
                <w:lang w:val="en-US"/>
              </w:rPr>
            </w:pPr>
            <w:r w:rsidRPr="00465192">
              <w:rPr>
                <w:sz w:val="20"/>
                <w:lang w:val="en-US"/>
              </w:rPr>
              <w:t>DRAFT LS on DASH APIs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rPr>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jc w:val="center"/>
              <w:rPr>
                <w:sz w:val="20"/>
              </w:rPr>
            </w:pPr>
            <w:r>
              <w:rPr>
                <w:sz w:val="20"/>
              </w:rPr>
              <w:t>9.7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C9655D" w:rsidRDefault="00465192" w:rsidP="00465192">
            <w:pPr>
              <w:spacing w:before="120"/>
              <w:ind w:left="57" w:right="57"/>
              <w:rPr>
                <w:sz w:val="20"/>
                <w:lang w:eastAsia="zh-CN"/>
              </w:rPr>
            </w:pPr>
            <w:r>
              <w:rPr>
                <w:color w:val="0000FF"/>
                <w:sz w:val="20"/>
              </w:rPr>
              <w:t>S4-171312</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Default="00465192" w:rsidP="00465192">
            <w:pPr>
              <w:spacing w:before="120"/>
              <w:ind w:left="57" w:right="57"/>
              <w:rPr>
                <w:color w:val="0000FF"/>
                <w:sz w:val="20"/>
              </w:rPr>
            </w:pPr>
            <w:r>
              <w:rPr>
                <w:color w:val="0000FF"/>
                <w:sz w:val="20"/>
              </w:rPr>
              <w:t>S4-171319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465192" w:rsidRDefault="00465192" w:rsidP="00465192">
            <w:pPr>
              <w:spacing w:before="120"/>
              <w:ind w:left="57" w:right="57"/>
              <w:rPr>
                <w:sz w:val="20"/>
                <w:lang w:val="en-US"/>
              </w:rPr>
            </w:pPr>
            <w:r>
              <w:rPr>
                <w:rFonts w:eastAsia="Times New Roman"/>
                <w:sz w:val="20"/>
                <w:lang w:val="en-US"/>
              </w:rPr>
              <w:t xml:space="preserve">Draft CR 26.946 </w:t>
            </w:r>
            <w:r w:rsidRPr="00173115">
              <w:rPr>
                <w:rFonts w:eastAsia="Times New Roman"/>
                <w:sz w:val="20"/>
                <w:lang w:val="en-US"/>
              </w:rPr>
              <w:t>Support for SAND for MBMS</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rPr>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jc w:val="center"/>
              <w:rPr>
                <w:sz w:val="20"/>
              </w:rPr>
            </w:pPr>
            <w:r>
              <w:rPr>
                <w:sz w:val="20"/>
              </w:rPr>
              <w:t>9.6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C9655D" w:rsidRDefault="00465192" w:rsidP="00465192">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Noted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r w:rsidR="00465192" w:rsidRPr="005E6571"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465192" w:rsidRDefault="00465192" w:rsidP="00465192">
            <w:pPr>
              <w:spacing w:before="120"/>
              <w:ind w:left="57" w:right="57"/>
              <w:rPr>
                <w:color w:val="0000FF"/>
                <w:sz w:val="20"/>
              </w:rPr>
            </w:pPr>
            <w:r>
              <w:rPr>
                <w:color w:val="0000FF"/>
                <w:sz w:val="20"/>
              </w:rPr>
              <w:t>S4-171321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rPr>
                <w:sz w:val="20"/>
              </w:rPr>
            </w:pPr>
            <w:r>
              <w:rPr>
                <w:sz w:val="20"/>
              </w:rPr>
              <w:t>Time plan for SerInter</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rPr>
                <w:sz w:val="20"/>
              </w:rPr>
            </w:pPr>
            <w:r>
              <w:rPr>
                <w:sz w:val="20"/>
              </w:rPr>
              <w:t>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465192" w:rsidRPr="00202497" w:rsidRDefault="00465192" w:rsidP="00465192">
            <w:pPr>
              <w:spacing w:before="120"/>
              <w:ind w:left="57" w:right="57"/>
              <w:jc w:val="center"/>
              <w:rPr>
                <w:sz w:val="20"/>
              </w:rPr>
            </w:pPr>
            <w:r>
              <w:rPr>
                <w:sz w:val="20"/>
              </w:rPr>
              <w:t>9.7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C9655D" w:rsidRDefault="00465192" w:rsidP="00465192">
            <w:pPr>
              <w:spacing w:before="120"/>
              <w:ind w:left="57" w:right="57"/>
              <w:rPr>
                <w:sz w:val="20"/>
                <w:lang w:eastAsia="zh-CN"/>
              </w:rPr>
            </w:pPr>
            <w:r>
              <w:rPr>
                <w:color w:val="0000FF"/>
                <w:sz w:val="20"/>
              </w:rPr>
              <w:t>S4-171328</w:t>
            </w: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Revised</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465192" w:rsidRPr="00684B5F" w:rsidRDefault="00465192" w:rsidP="00465192">
            <w:pPr>
              <w:jc w:val="center"/>
              <w:rPr>
                <w:sz w:val="20"/>
                <w:lang w:val="en-US"/>
              </w:rPr>
            </w:pPr>
            <w:r>
              <w:rPr>
                <w:sz w:val="20"/>
                <w:lang w:val="en-US"/>
              </w:rPr>
              <w:t>-</w:t>
            </w:r>
          </w:p>
        </w:tc>
      </w:tr>
    </w:tbl>
    <w:p w:rsidR="00AB0629" w:rsidRDefault="00AB0629" w:rsidP="00D06897">
      <w:pPr>
        <w:pStyle w:val="Heading"/>
        <w:tabs>
          <w:tab w:val="left" w:pos="900"/>
          <w:tab w:val="left" w:pos="7200"/>
        </w:tabs>
        <w:spacing w:before="120" w:after="0"/>
        <w:ind w:left="0" w:firstLine="0"/>
      </w:pPr>
    </w:p>
    <w:p w:rsidR="00D06897" w:rsidRDefault="00D06897" w:rsidP="00071E22">
      <w:pPr>
        <w:tabs>
          <w:tab w:val="left" w:pos="2948"/>
          <w:tab w:val="left" w:pos="6275"/>
          <w:tab w:val="left" w:pos="8745"/>
          <w:tab w:val="left" w:pos="9195"/>
          <w:tab w:val="left" w:pos="10865"/>
          <w:tab w:val="left" w:pos="14010"/>
        </w:tabs>
        <w:rPr>
          <w:sz w:val="19"/>
          <w:szCs w:val="19"/>
          <w:lang w:val="en-US"/>
        </w:rPr>
      </w:pPr>
    </w:p>
    <w:p w:rsidR="00D06897" w:rsidRDefault="00D06897" w:rsidP="00D06897">
      <w:pPr>
        <w:pStyle w:val="Heading"/>
        <w:tabs>
          <w:tab w:val="left" w:pos="900"/>
          <w:tab w:val="left" w:pos="7200"/>
        </w:tabs>
        <w:spacing w:before="120" w:after="0"/>
        <w:ind w:left="0" w:firstLine="0"/>
      </w:pPr>
      <w:r>
        <w:t>C.4 Other status than agreed documents (to be presented to SA4 plenary)</w:t>
      </w:r>
    </w:p>
    <w:p w:rsidR="008A184C" w:rsidRDefault="008A184C" w:rsidP="00D06897">
      <w:pPr>
        <w:pStyle w:val="Heading"/>
        <w:tabs>
          <w:tab w:val="left" w:pos="900"/>
          <w:tab w:val="left" w:pos="7200"/>
        </w:tabs>
        <w:spacing w:before="120" w:after="0"/>
        <w:ind w:left="0" w:firstLine="0"/>
      </w:pPr>
    </w:p>
    <w:tbl>
      <w:tblPr>
        <w:tblW w:w="13957" w:type="dxa"/>
        <w:tblBorders>
          <w:top w:val="nil"/>
          <w:left w:val="nil"/>
          <w:bottom w:val="nil"/>
          <w:right w:val="nil"/>
          <w:insideH w:val="nil"/>
          <w:insideV w:val="nil"/>
        </w:tblBorders>
        <w:tblLayout w:type="fixed"/>
        <w:tblLook w:val="0600" w:firstRow="0" w:lastRow="0" w:firstColumn="0" w:lastColumn="0" w:noHBand="1" w:noVBand="1"/>
      </w:tblPr>
      <w:tblGrid>
        <w:gridCol w:w="1284"/>
        <w:gridCol w:w="4750"/>
        <w:gridCol w:w="2835"/>
        <w:gridCol w:w="1147"/>
        <w:gridCol w:w="1404"/>
        <w:gridCol w:w="1025"/>
        <w:gridCol w:w="1512"/>
      </w:tblGrid>
      <w:tr w:rsidR="007478D0" w:rsidRPr="009D3365" w:rsidTr="00F85ED0">
        <w:tc>
          <w:tcPr>
            <w:tcW w:w="1284" w:type="dxa"/>
            <w:tcBorders>
              <w:top w:val="single" w:sz="8" w:space="0" w:color="000000"/>
              <w:left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jc w:val="center"/>
              <w:rPr>
                <w:sz w:val="20"/>
              </w:rPr>
            </w:pPr>
            <w:r w:rsidRPr="003D1CB1">
              <w:rPr>
                <w:b/>
                <w:sz w:val="20"/>
                <w:shd w:val="clear" w:color="auto" w:fill="CCFFCC"/>
              </w:rPr>
              <w:t>Tdoc number</w:t>
            </w:r>
          </w:p>
        </w:tc>
        <w:tc>
          <w:tcPr>
            <w:tcW w:w="4750"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rPr>
                <w:sz w:val="20"/>
              </w:rPr>
            </w:pPr>
            <w:r w:rsidRPr="003D1CB1">
              <w:rPr>
                <w:b/>
                <w:sz w:val="20"/>
                <w:shd w:val="clear" w:color="auto" w:fill="CCFFCC"/>
              </w:rPr>
              <w:t>Title</w:t>
            </w:r>
          </w:p>
        </w:tc>
        <w:tc>
          <w:tcPr>
            <w:tcW w:w="2835"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rPr>
                <w:sz w:val="20"/>
              </w:rPr>
            </w:pPr>
            <w:r w:rsidRPr="003D1CB1">
              <w:rPr>
                <w:b/>
                <w:sz w:val="20"/>
                <w:shd w:val="clear" w:color="auto" w:fill="CCFFCC"/>
              </w:rPr>
              <w:t>Source</w:t>
            </w:r>
          </w:p>
        </w:tc>
        <w:tc>
          <w:tcPr>
            <w:tcW w:w="1147" w:type="dxa"/>
            <w:tcBorders>
              <w:top w:val="single" w:sz="8" w:space="0" w:color="000000"/>
              <w:bottom w:val="single" w:sz="8" w:space="0" w:color="000000"/>
              <w:right w:val="single" w:sz="8" w:space="0" w:color="000000"/>
            </w:tcBorders>
            <w:shd w:val="clear" w:color="auto" w:fill="CCFFCC"/>
            <w:tcMar>
              <w:top w:w="100" w:type="dxa"/>
              <w:left w:w="80" w:type="dxa"/>
              <w:bottom w:w="100" w:type="dxa"/>
              <w:right w:w="80" w:type="dxa"/>
            </w:tcMar>
          </w:tcPr>
          <w:p w:rsidR="007478D0" w:rsidRPr="003D1CB1" w:rsidRDefault="007478D0" w:rsidP="00F85ED0">
            <w:pPr>
              <w:spacing w:before="40" w:after="40"/>
              <w:ind w:left="60" w:right="60"/>
              <w:jc w:val="center"/>
              <w:rPr>
                <w:sz w:val="20"/>
              </w:rPr>
            </w:pPr>
            <w:r w:rsidRPr="003D1CB1">
              <w:rPr>
                <w:b/>
                <w:sz w:val="20"/>
                <w:shd w:val="clear" w:color="auto" w:fill="CCFFCC"/>
              </w:rPr>
              <w:t>SWG Agenda Item</w:t>
            </w:r>
          </w:p>
        </w:tc>
        <w:tc>
          <w:tcPr>
            <w:tcW w:w="1404"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7478D0" w:rsidRPr="003D1CB1" w:rsidRDefault="007478D0" w:rsidP="00F85ED0">
            <w:pPr>
              <w:spacing w:before="40" w:after="40"/>
              <w:ind w:left="60" w:right="60"/>
              <w:jc w:val="center"/>
              <w:rPr>
                <w:sz w:val="20"/>
              </w:rPr>
            </w:pPr>
            <w:r w:rsidRPr="003D1CB1">
              <w:rPr>
                <w:b/>
                <w:sz w:val="20"/>
                <w:shd w:val="clear" w:color="auto" w:fill="CCFFCC"/>
              </w:rPr>
              <w:t>Replaced by</w:t>
            </w:r>
          </w:p>
        </w:tc>
        <w:tc>
          <w:tcPr>
            <w:tcW w:w="1025"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7478D0" w:rsidRPr="003D1CB1" w:rsidRDefault="007478D0" w:rsidP="00F85ED0">
            <w:pPr>
              <w:spacing w:before="40" w:after="40"/>
              <w:ind w:left="60" w:right="60"/>
              <w:jc w:val="center"/>
              <w:rPr>
                <w:sz w:val="20"/>
              </w:rPr>
            </w:pPr>
            <w:r w:rsidRPr="003D1CB1">
              <w:rPr>
                <w:b/>
                <w:sz w:val="20"/>
                <w:shd w:val="clear" w:color="auto" w:fill="CCFFCC"/>
              </w:rPr>
              <w:t>SWG Status</w:t>
            </w:r>
          </w:p>
        </w:tc>
        <w:tc>
          <w:tcPr>
            <w:tcW w:w="1512" w:type="dxa"/>
            <w:tcBorders>
              <w:top w:val="single" w:sz="8" w:space="0" w:color="000000"/>
              <w:bottom w:val="single" w:sz="8" w:space="0" w:color="000000"/>
              <w:right w:val="single" w:sz="8" w:space="0" w:color="000000"/>
            </w:tcBorders>
            <w:shd w:val="clear" w:color="auto" w:fill="CCFFCC"/>
            <w:tcMar>
              <w:top w:w="100" w:type="dxa"/>
              <w:left w:w="100" w:type="dxa"/>
              <w:bottom w:w="100" w:type="dxa"/>
              <w:right w:w="100" w:type="dxa"/>
            </w:tcMar>
          </w:tcPr>
          <w:p w:rsidR="007478D0" w:rsidRPr="003D1CB1" w:rsidRDefault="007478D0" w:rsidP="00F85ED0">
            <w:pPr>
              <w:spacing w:before="40" w:after="40"/>
              <w:ind w:left="60" w:right="60"/>
              <w:jc w:val="center"/>
              <w:rPr>
                <w:sz w:val="20"/>
                <w:lang w:val="en-US"/>
              </w:rPr>
            </w:pPr>
            <w:r w:rsidRPr="003D1CB1">
              <w:rPr>
                <w:b/>
                <w:sz w:val="20"/>
                <w:shd w:val="clear" w:color="auto" w:fill="CCFFCC"/>
                <w:lang w:val="en-US"/>
              </w:rPr>
              <w:t>SA4 A.I. for Tdocs presented at SA4 plenary*</w:t>
            </w:r>
          </w:p>
        </w:tc>
      </w:tr>
      <w:tr w:rsidR="00612482" w:rsidRPr="00EF2CC7" w:rsidTr="00F85ED0">
        <w:tc>
          <w:tcPr>
            <w:tcW w:w="1284" w:type="dxa"/>
            <w:tcBorders>
              <w:left w:val="single" w:sz="8" w:space="0" w:color="000000"/>
              <w:bottom w:val="single" w:sz="8" w:space="0" w:color="000000"/>
              <w:right w:val="single" w:sz="8" w:space="0" w:color="000000"/>
            </w:tcBorders>
            <w:tcMar>
              <w:top w:w="100" w:type="dxa"/>
              <w:left w:w="80" w:type="dxa"/>
              <w:bottom w:w="100" w:type="dxa"/>
              <w:right w:w="80" w:type="dxa"/>
            </w:tcMar>
          </w:tcPr>
          <w:p w:rsidR="00612482" w:rsidRPr="00173115" w:rsidRDefault="00612482" w:rsidP="00612482">
            <w:pPr>
              <w:spacing w:before="120"/>
              <w:ind w:left="57" w:right="57"/>
              <w:rPr>
                <w:rFonts w:eastAsia="Times New Roman"/>
                <w:sz w:val="20"/>
              </w:rPr>
            </w:pPr>
            <w:r w:rsidRPr="00173115">
              <w:rPr>
                <w:rFonts w:eastAsia="Times New Roman"/>
                <w:sz w:val="20"/>
              </w:rPr>
              <w:t>S4-171202</w:t>
            </w:r>
          </w:p>
        </w:tc>
        <w:tc>
          <w:tcPr>
            <w:tcW w:w="4750" w:type="dxa"/>
            <w:tcBorders>
              <w:bottom w:val="single" w:sz="8" w:space="0" w:color="000000"/>
              <w:right w:val="single" w:sz="8" w:space="0" w:color="000000"/>
            </w:tcBorders>
            <w:tcMar>
              <w:top w:w="100" w:type="dxa"/>
              <w:left w:w="80" w:type="dxa"/>
              <w:bottom w:w="100" w:type="dxa"/>
              <w:right w:w="80" w:type="dxa"/>
            </w:tcMar>
          </w:tcPr>
          <w:p w:rsidR="00612482" w:rsidRPr="00173115" w:rsidRDefault="00612482" w:rsidP="00612482">
            <w:pPr>
              <w:spacing w:before="120"/>
              <w:ind w:left="57" w:right="57"/>
              <w:rPr>
                <w:rFonts w:eastAsia="Times New Roman"/>
                <w:sz w:val="20"/>
                <w:lang w:val="en-US"/>
              </w:rPr>
            </w:pPr>
            <w:r w:rsidRPr="00173115">
              <w:rPr>
                <w:rFonts w:eastAsia="Times New Roman"/>
                <w:sz w:val="20"/>
                <w:lang w:val="en-US"/>
              </w:rPr>
              <w:t>draft TR 26.850 MBMS for IoT, v. 0.1.1</w:t>
            </w:r>
          </w:p>
        </w:tc>
        <w:tc>
          <w:tcPr>
            <w:tcW w:w="2835" w:type="dxa"/>
            <w:tcBorders>
              <w:bottom w:val="single" w:sz="8" w:space="0" w:color="000000"/>
              <w:right w:val="single" w:sz="8" w:space="0" w:color="000000"/>
            </w:tcBorders>
            <w:tcMar>
              <w:top w:w="100" w:type="dxa"/>
              <w:left w:w="80" w:type="dxa"/>
              <w:bottom w:w="100" w:type="dxa"/>
              <w:right w:w="80" w:type="dxa"/>
            </w:tcMar>
          </w:tcPr>
          <w:p w:rsidR="00612482" w:rsidRPr="00173115" w:rsidRDefault="00612482" w:rsidP="00612482">
            <w:pPr>
              <w:spacing w:before="120"/>
              <w:ind w:left="57" w:right="57"/>
              <w:rPr>
                <w:rFonts w:eastAsia="Times New Roman"/>
                <w:sz w:val="20"/>
              </w:rPr>
            </w:pPr>
            <w:r w:rsidRPr="00173115">
              <w:rPr>
                <w:rFonts w:eastAsia="Times New Roman"/>
                <w:sz w:val="20"/>
              </w:rPr>
              <w:t>Rapporteur (Expway)</w:t>
            </w:r>
          </w:p>
        </w:tc>
        <w:tc>
          <w:tcPr>
            <w:tcW w:w="1147" w:type="dxa"/>
            <w:tcBorders>
              <w:bottom w:val="single" w:sz="8" w:space="0" w:color="000000"/>
              <w:right w:val="single" w:sz="8" w:space="0" w:color="000000"/>
            </w:tcBorders>
            <w:tcMar>
              <w:top w:w="100" w:type="dxa"/>
              <w:left w:w="80" w:type="dxa"/>
              <w:bottom w:w="100" w:type="dxa"/>
              <w:right w:w="80" w:type="dxa"/>
            </w:tcMar>
          </w:tcPr>
          <w:p w:rsidR="00612482" w:rsidRPr="00173115" w:rsidRDefault="00612482" w:rsidP="00612482">
            <w:pPr>
              <w:spacing w:before="120"/>
              <w:ind w:left="57" w:right="57"/>
              <w:jc w:val="center"/>
              <w:rPr>
                <w:rFonts w:eastAsia="Times New Roman"/>
                <w:sz w:val="20"/>
              </w:rPr>
            </w:pPr>
            <w:r w:rsidRPr="00173115">
              <w:rPr>
                <w:rFonts w:eastAsia="Times New Roman"/>
                <w:sz w:val="20"/>
              </w:rPr>
              <w:t>9.9</w:t>
            </w:r>
          </w:p>
        </w:tc>
        <w:tc>
          <w:tcPr>
            <w:tcW w:w="1404" w:type="dxa"/>
            <w:tcBorders>
              <w:bottom w:val="single" w:sz="8" w:space="0" w:color="000000"/>
              <w:right w:val="single" w:sz="8" w:space="0" w:color="000000"/>
            </w:tcBorders>
            <w:tcMar>
              <w:top w:w="100" w:type="dxa"/>
              <w:left w:w="100" w:type="dxa"/>
              <w:bottom w:w="100" w:type="dxa"/>
              <w:right w:w="100" w:type="dxa"/>
            </w:tcMar>
          </w:tcPr>
          <w:p w:rsidR="00612482" w:rsidRPr="00173115" w:rsidRDefault="00612482" w:rsidP="00612482">
            <w:pPr>
              <w:spacing w:before="120"/>
              <w:ind w:left="57" w:right="57"/>
              <w:rPr>
                <w:sz w:val="20"/>
                <w:lang w:eastAsia="zh-CN"/>
              </w:rPr>
            </w:pPr>
          </w:p>
        </w:tc>
        <w:tc>
          <w:tcPr>
            <w:tcW w:w="1025" w:type="dxa"/>
            <w:tcBorders>
              <w:bottom w:val="single" w:sz="8" w:space="0" w:color="000000"/>
              <w:right w:val="single" w:sz="8" w:space="0" w:color="000000"/>
            </w:tcBorders>
            <w:tcMar>
              <w:top w:w="100" w:type="dxa"/>
              <w:left w:w="100" w:type="dxa"/>
              <w:bottom w:w="100" w:type="dxa"/>
              <w:right w:w="100" w:type="dxa"/>
            </w:tcMar>
          </w:tcPr>
          <w:p w:rsidR="00612482" w:rsidRPr="00173115" w:rsidRDefault="00612482" w:rsidP="00612482">
            <w:pPr>
              <w:jc w:val="center"/>
              <w:rPr>
                <w:sz w:val="20"/>
                <w:lang w:val="en-US"/>
              </w:rPr>
            </w:pPr>
            <w:r>
              <w:rPr>
                <w:sz w:val="20"/>
                <w:lang w:val="en-US"/>
              </w:rPr>
              <w:t>-</w:t>
            </w:r>
          </w:p>
        </w:tc>
        <w:tc>
          <w:tcPr>
            <w:tcW w:w="1512" w:type="dxa"/>
            <w:tcBorders>
              <w:bottom w:val="single" w:sz="8" w:space="0" w:color="000000"/>
              <w:right w:val="single" w:sz="8" w:space="0" w:color="000000"/>
            </w:tcBorders>
            <w:tcMar>
              <w:top w:w="100" w:type="dxa"/>
              <w:left w:w="100" w:type="dxa"/>
              <w:bottom w:w="100" w:type="dxa"/>
              <w:right w:w="100" w:type="dxa"/>
            </w:tcMar>
          </w:tcPr>
          <w:p w:rsidR="00612482" w:rsidRPr="00684B5F" w:rsidRDefault="00612482" w:rsidP="00612482">
            <w:pPr>
              <w:jc w:val="center"/>
              <w:rPr>
                <w:sz w:val="20"/>
                <w:lang w:val="en-US"/>
              </w:rPr>
            </w:pPr>
            <w:r>
              <w:rPr>
                <w:sz w:val="20"/>
                <w:lang w:val="en-US"/>
              </w:rPr>
              <w:t>18.3</w:t>
            </w:r>
          </w:p>
        </w:tc>
      </w:tr>
      <w:tr w:rsidR="0081222C"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1222C" w:rsidRDefault="0081222C" w:rsidP="0081222C">
            <w:pPr>
              <w:spacing w:before="120"/>
              <w:ind w:left="57" w:right="57"/>
              <w:rPr>
                <w:color w:val="0000FF"/>
                <w:sz w:val="20"/>
              </w:rPr>
            </w:pPr>
            <w:r>
              <w:rPr>
                <w:color w:val="0000FF"/>
                <w:sz w:val="20"/>
              </w:rPr>
              <w:t>S4-171301</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81222C" w:rsidRDefault="0081222C" w:rsidP="0081222C">
            <w:pPr>
              <w:spacing w:before="120"/>
              <w:ind w:left="57" w:right="57"/>
              <w:rPr>
                <w:sz w:val="20"/>
                <w:lang w:val="en-US"/>
              </w:rPr>
            </w:pPr>
            <w:r w:rsidRPr="0081222C">
              <w:rPr>
                <w:sz w:val="20"/>
                <w:lang w:val="en-US"/>
              </w:rPr>
              <w:t>Report of MBS SWG at SA4#96</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rPr>
                <w:sz w:val="20"/>
              </w:rPr>
            </w:pPr>
            <w:r>
              <w:rPr>
                <w:sz w:val="20"/>
              </w:rPr>
              <w:t>SA4 MBS SWG Chairman</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jc w:val="center"/>
              <w:rPr>
                <w:sz w:val="20"/>
              </w:rPr>
            </w:pPr>
            <w:r>
              <w:rPr>
                <w:sz w:val="20"/>
              </w:rPr>
              <w:t>-</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C9655D" w:rsidRDefault="0081222C" w:rsidP="0081222C">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684B5F" w:rsidRDefault="0081222C" w:rsidP="0081222C">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684B5F" w:rsidRDefault="0081222C" w:rsidP="0081222C">
            <w:pPr>
              <w:jc w:val="center"/>
              <w:rPr>
                <w:sz w:val="20"/>
                <w:lang w:val="en-US"/>
              </w:rPr>
            </w:pPr>
            <w:r>
              <w:rPr>
                <w:sz w:val="20"/>
                <w:lang w:val="en-US"/>
              </w:rPr>
              <w:t>14.2</w:t>
            </w:r>
          </w:p>
        </w:tc>
      </w:tr>
      <w:tr w:rsidR="0081222C"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1222C" w:rsidRDefault="0081222C" w:rsidP="0081222C">
            <w:pPr>
              <w:spacing w:before="120"/>
              <w:ind w:left="57" w:right="57"/>
              <w:rPr>
                <w:color w:val="0000FF"/>
                <w:sz w:val="20"/>
              </w:rPr>
            </w:pPr>
            <w:r>
              <w:rPr>
                <w:color w:val="0000FF"/>
                <w:sz w:val="20"/>
              </w:rPr>
              <w:t>S4-171302</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81222C" w:rsidRDefault="0081222C" w:rsidP="0081222C">
            <w:pPr>
              <w:spacing w:before="120"/>
              <w:ind w:left="57" w:right="57"/>
              <w:rPr>
                <w:sz w:val="20"/>
                <w:lang w:val="en-US"/>
              </w:rPr>
            </w:pPr>
            <w:r>
              <w:rPr>
                <w:rFonts w:eastAsia="Times New Roman"/>
                <w:sz w:val="20"/>
                <w:lang w:val="en-US"/>
              </w:rPr>
              <w:t>CR 26.247-0123 rev2</w:t>
            </w:r>
            <w:r w:rsidRPr="00404F75">
              <w:rPr>
                <w:rFonts w:eastAsia="Times New Roman"/>
                <w:sz w:val="20"/>
                <w:lang w:val="en-US"/>
              </w:rPr>
              <w:t xml:space="preserve"> Corrections to SAND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rPr>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jc w:val="center"/>
              <w:rPr>
                <w:sz w:val="20"/>
              </w:rPr>
            </w:pPr>
            <w:r>
              <w:rPr>
                <w:sz w:val="20"/>
              </w:rPr>
              <w:t>9.5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C9655D" w:rsidRDefault="0081222C" w:rsidP="0081222C">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684B5F" w:rsidRDefault="0081222C" w:rsidP="0081222C">
            <w:pPr>
              <w:jc w:val="center"/>
              <w:rPr>
                <w:sz w:val="20"/>
                <w:lang w:val="en-US"/>
              </w:rPr>
            </w:pP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684B5F" w:rsidRDefault="0081222C" w:rsidP="0081222C">
            <w:pPr>
              <w:jc w:val="center"/>
              <w:rPr>
                <w:sz w:val="20"/>
                <w:lang w:val="en-US"/>
              </w:rPr>
            </w:pPr>
            <w:r>
              <w:rPr>
                <w:sz w:val="20"/>
                <w:lang w:val="en-US"/>
              </w:rPr>
              <w:t>16.1</w:t>
            </w:r>
          </w:p>
        </w:tc>
      </w:tr>
      <w:tr w:rsidR="0081222C" w:rsidRPr="00684B5F" w:rsidTr="00C26C34">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1222C" w:rsidRDefault="0081222C" w:rsidP="0081222C">
            <w:pPr>
              <w:spacing w:before="120"/>
              <w:ind w:left="57" w:right="57"/>
              <w:rPr>
                <w:color w:val="0000FF"/>
                <w:sz w:val="20"/>
              </w:rPr>
            </w:pPr>
            <w:r>
              <w:rPr>
                <w:color w:val="0000FF"/>
                <w:sz w:val="20"/>
              </w:rPr>
              <w:t>S4-171309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81222C" w:rsidRDefault="0081222C" w:rsidP="0081222C">
            <w:pPr>
              <w:spacing w:before="120"/>
              <w:ind w:left="57" w:right="57"/>
              <w:rPr>
                <w:sz w:val="20"/>
                <w:lang w:val="en-US"/>
              </w:rPr>
            </w:pPr>
            <w:r w:rsidRPr="00173115">
              <w:rPr>
                <w:rFonts w:eastAsia="Times New Roman"/>
                <w:sz w:val="20"/>
                <w:lang w:val="en-US"/>
              </w:rPr>
              <w:t>FS_FEC_MCS</w:t>
            </w:r>
            <w:r>
              <w:rPr>
                <w:rFonts w:eastAsia="Times New Roman"/>
                <w:sz w:val="20"/>
                <w:lang w:val="en-US"/>
              </w:rPr>
              <w:t xml:space="preserve"> Time Plan v5</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rPr>
                <w:sz w:val="20"/>
              </w:rPr>
            </w:pPr>
            <w:r>
              <w:rPr>
                <w:rFonts w:eastAsia="Times New Roman"/>
                <w:sz w:val="20"/>
              </w:rPr>
              <w:t>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jc w:val="center"/>
              <w:rPr>
                <w:sz w:val="20"/>
              </w:rPr>
            </w:pPr>
            <w:r w:rsidRPr="00173115">
              <w:rPr>
                <w:rFonts w:eastAsia="Times New Roman"/>
                <w:sz w:val="20"/>
              </w:rPr>
              <w:t>9.10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C9655D" w:rsidRDefault="0081222C" w:rsidP="0081222C">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684B5F" w:rsidRDefault="0081222C" w:rsidP="0081222C">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684B5F" w:rsidRDefault="0081222C" w:rsidP="0081222C">
            <w:pPr>
              <w:jc w:val="center"/>
              <w:rPr>
                <w:sz w:val="20"/>
                <w:lang w:val="en-US"/>
              </w:rPr>
            </w:pPr>
            <w:r>
              <w:rPr>
                <w:sz w:val="20"/>
                <w:lang w:val="en-US"/>
              </w:rPr>
              <w:t>18.5</w:t>
            </w:r>
          </w:p>
        </w:tc>
      </w:tr>
      <w:tr w:rsidR="0081222C"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1222C" w:rsidRDefault="0081222C" w:rsidP="0081222C">
            <w:pPr>
              <w:spacing w:before="120"/>
              <w:ind w:left="57" w:right="57"/>
              <w:rPr>
                <w:color w:val="0000FF"/>
                <w:sz w:val="20"/>
              </w:rPr>
            </w:pPr>
            <w:r>
              <w:rPr>
                <w:color w:val="0000FF"/>
                <w:sz w:val="20"/>
              </w:rPr>
              <w:lastRenderedPageBreak/>
              <w:t>S4-171313</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81222C" w:rsidRDefault="0081222C" w:rsidP="0081222C">
            <w:pPr>
              <w:spacing w:before="120"/>
              <w:ind w:left="57" w:right="57"/>
              <w:rPr>
                <w:sz w:val="20"/>
                <w:lang w:val="en-US"/>
              </w:rPr>
            </w:pPr>
            <w:r w:rsidRPr="00173115">
              <w:rPr>
                <w:rFonts w:eastAsia="Times New Roman"/>
                <w:sz w:val="20"/>
                <w:lang w:val="en-US"/>
              </w:rPr>
              <w:t>FS_5GMedia_Distribution: Proposed Updates to TR26.891</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rPr>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jc w:val="center"/>
              <w:rPr>
                <w:sz w:val="20"/>
              </w:rPr>
            </w:pPr>
            <w:r w:rsidRPr="00173115">
              <w:rPr>
                <w:rFonts w:eastAsia="Times New Roman"/>
                <w:sz w:val="20"/>
              </w:rPr>
              <w:t>9.8</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C9655D" w:rsidRDefault="0081222C" w:rsidP="0081222C">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684B5F" w:rsidRDefault="0081222C" w:rsidP="0081222C">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684B5F" w:rsidRDefault="0081222C" w:rsidP="0081222C">
            <w:pPr>
              <w:jc w:val="center"/>
              <w:rPr>
                <w:sz w:val="20"/>
                <w:lang w:val="en-US"/>
              </w:rPr>
            </w:pPr>
            <w:r>
              <w:rPr>
                <w:sz w:val="20"/>
                <w:lang w:val="en-US"/>
              </w:rPr>
              <w:t>18.2</w:t>
            </w:r>
          </w:p>
        </w:tc>
      </w:tr>
      <w:tr w:rsidR="0081222C"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1222C" w:rsidRDefault="0081222C" w:rsidP="0081222C">
            <w:pPr>
              <w:spacing w:before="120"/>
              <w:ind w:left="57" w:right="57"/>
              <w:rPr>
                <w:color w:val="0000FF"/>
                <w:sz w:val="20"/>
              </w:rPr>
            </w:pPr>
            <w:r>
              <w:rPr>
                <w:color w:val="0000FF"/>
                <w:sz w:val="20"/>
              </w:rPr>
              <w:t>S4-171317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81222C" w:rsidRDefault="0081222C" w:rsidP="0081222C">
            <w:pPr>
              <w:spacing w:before="120"/>
              <w:ind w:left="57" w:right="57"/>
              <w:rPr>
                <w:sz w:val="20"/>
                <w:lang w:val="en-US"/>
              </w:rPr>
            </w:pPr>
            <w:r w:rsidRPr="0081222C">
              <w:rPr>
                <w:sz w:val="20"/>
                <w:lang w:val="en-US"/>
              </w:rPr>
              <w:t>CR 26.346-</w:t>
            </w:r>
            <w:r w:rsidRPr="0081222C">
              <w:rPr>
                <w:sz w:val="20"/>
                <w:highlight w:val="yellow"/>
                <w:lang w:val="en-US"/>
              </w:rPr>
              <w:t>XXXX</w:t>
            </w:r>
            <w:r w:rsidRPr="0081222C">
              <w:rPr>
                <w:sz w:val="20"/>
                <w:lang w:val="en-US"/>
              </w:rPr>
              <w:t xml:space="preserve"> on correction to TRAPI (Rel-14)</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rPr>
                <w:sz w:val="20"/>
              </w:rPr>
            </w:pPr>
            <w:r w:rsidRPr="00173115">
              <w:rPr>
                <w:rFonts w:eastAsia="Times New Roman"/>
                <w:sz w:val="20"/>
              </w:rPr>
              <w:t>Qualcomm Incorporated</w:t>
            </w:r>
            <w:r>
              <w:rPr>
                <w:rFonts w:eastAsia="Times New Roman"/>
                <w:sz w:val="20"/>
              </w:rPr>
              <w:t xml:space="preserve">, </w:t>
            </w:r>
            <w:r w:rsidRPr="00173115">
              <w:rPr>
                <w:rFonts w:eastAsia="Times New Roman"/>
                <w:sz w:val="20"/>
              </w:rPr>
              <w:t>Ericsson LM</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jc w:val="center"/>
              <w:rPr>
                <w:sz w:val="20"/>
              </w:rPr>
            </w:pPr>
            <w:r>
              <w:rPr>
                <w:sz w:val="20"/>
              </w:rPr>
              <w:t>9.5</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C9655D" w:rsidRDefault="0081222C" w:rsidP="0081222C">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684B5F" w:rsidRDefault="0081222C" w:rsidP="0081222C">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684B5F" w:rsidRDefault="0081222C" w:rsidP="0081222C">
            <w:pPr>
              <w:jc w:val="center"/>
              <w:rPr>
                <w:sz w:val="20"/>
                <w:lang w:val="en-US"/>
              </w:rPr>
            </w:pPr>
            <w:r>
              <w:rPr>
                <w:sz w:val="20"/>
                <w:lang w:val="en-US"/>
              </w:rPr>
              <w:t>15.1</w:t>
            </w:r>
          </w:p>
        </w:tc>
      </w:tr>
      <w:tr w:rsidR="0081222C"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1222C" w:rsidRDefault="0081222C" w:rsidP="0081222C">
            <w:pPr>
              <w:spacing w:before="120"/>
              <w:ind w:left="57" w:right="57"/>
              <w:rPr>
                <w:color w:val="0000FF"/>
                <w:sz w:val="20"/>
              </w:rPr>
            </w:pPr>
            <w:r>
              <w:rPr>
                <w:color w:val="0000FF"/>
                <w:sz w:val="20"/>
              </w:rPr>
              <w:t>S4-171320</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rPr>
                <w:sz w:val="20"/>
              </w:rPr>
            </w:pPr>
            <w:r w:rsidRPr="00173115">
              <w:rPr>
                <w:rFonts w:eastAsia="Times New Roman"/>
                <w:sz w:val="20"/>
                <w:lang w:val="en-US"/>
              </w:rPr>
              <w:t xml:space="preserve">SAND4M: </w:t>
            </w:r>
            <w:r>
              <w:rPr>
                <w:rFonts w:eastAsia="Times New Roman"/>
                <w:sz w:val="20"/>
                <w:lang w:val="en-US"/>
              </w:rPr>
              <w:t>Revised WID</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rPr>
                <w:sz w:val="20"/>
              </w:rPr>
            </w:pPr>
            <w:r w:rsidRPr="00173115">
              <w:rPr>
                <w:rFonts w:eastAsia="Times New Roman"/>
                <w:sz w:val="20"/>
              </w:rPr>
              <w:t>Qualcomm Incorporated</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jc w:val="center"/>
              <w:rPr>
                <w:sz w:val="20"/>
              </w:rPr>
            </w:pPr>
            <w:r w:rsidRPr="00173115">
              <w:rPr>
                <w:rFonts w:eastAsia="Times New Roman"/>
                <w:sz w:val="20"/>
              </w:rPr>
              <w:t>9.6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C9655D" w:rsidRDefault="0081222C" w:rsidP="0081222C">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684B5F" w:rsidRDefault="0081222C" w:rsidP="0081222C">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684B5F" w:rsidRDefault="0081222C" w:rsidP="0081222C">
            <w:pPr>
              <w:jc w:val="center"/>
              <w:rPr>
                <w:sz w:val="20"/>
                <w:lang w:val="en-US"/>
              </w:rPr>
            </w:pPr>
            <w:r>
              <w:rPr>
                <w:sz w:val="20"/>
                <w:lang w:val="en-US"/>
              </w:rPr>
              <w:t>16.4</w:t>
            </w:r>
          </w:p>
        </w:tc>
      </w:tr>
      <w:tr w:rsidR="0081222C"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1222C" w:rsidRDefault="0081222C" w:rsidP="0081222C">
            <w:pPr>
              <w:spacing w:before="120"/>
              <w:ind w:left="57" w:right="57"/>
              <w:rPr>
                <w:color w:val="0000FF"/>
                <w:sz w:val="20"/>
              </w:rPr>
            </w:pPr>
            <w:r>
              <w:rPr>
                <w:color w:val="0000FF"/>
                <w:sz w:val="20"/>
              </w:rPr>
              <w:t>S4-171324</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rPr>
                <w:sz w:val="20"/>
              </w:rPr>
            </w:pPr>
            <w:r>
              <w:rPr>
                <w:sz w:val="20"/>
              </w:rPr>
              <w:t>SAND4M Time Plan v0.3</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rPr>
                <w:sz w:val="20"/>
              </w:rPr>
            </w:pPr>
            <w:r>
              <w:rPr>
                <w:sz w:val="20"/>
              </w:rPr>
              <w:t>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jc w:val="center"/>
              <w:rPr>
                <w:sz w:val="20"/>
              </w:rPr>
            </w:pPr>
            <w:r>
              <w:rPr>
                <w:sz w:val="20"/>
              </w:rPr>
              <w:t>9.6</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C9655D" w:rsidRDefault="0081222C" w:rsidP="0081222C">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684B5F" w:rsidRDefault="0081222C" w:rsidP="0081222C">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684B5F" w:rsidRDefault="0081222C" w:rsidP="0081222C">
            <w:pPr>
              <w:jc w:val="center"/>
              <w:rPr>
                <w:sz w:val="20"/>
                <w:lang w:val="en-US"/>
              </w:rPr>
            </w:pPr>
            <w:r>
              <w:rPr>
                <w:sz w:val="20"/>
                <w:lang w:val="en-US"/>
              </w:rPr>
              <w:t>16.4</w:t>
            </w:r>
          </w:p>
        </w:tc>
      </w:tr>
      <w:tr w:rsidR="0081222C"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1222C" w:rsidRDefault="0081222C" w:rsidP="0081222C">
            <w:pPr>
              <w:spacing w:before="120"/>
              <w:ind w:left="57" w:right="57"/>
              <w:rPr>
                <w:color w:val="0000FF"/>
                <w:sz w:val="20"/>
              </w:rPr>
            </w:pPr>
            <w:r>
              <w:rPr>
                <w:color w:val="0000FF"/>
                <w:sz w:val="20"/>
              </w:rPr>
              <w:t>S4-171327</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81222C" w:rsidRDefault="0081222C" w:rsidP="0081222C">
            <w:pPr>
              <w:spacing w:before="120"/>
              <w:ind w:left="57" w:right="57"/>
              <w:rPr>
                <w:sz w:val="20"/>
                <w:lang w:val="en-US"/>
              </w:rPr>
            </w:pPr>
            <w:r w:rsidRPr="00173115">
              <w:rPr>
                <w:rFonts w:eastAsia="Times New Roman"/>
                <w:sz w:val="20"/>
                <w:lang w:val="en-US"/>
              </w:rPr>
              <w:t>FS_MBMS_IoT_Timeplan v</w:t>
            </w:r>
            <w:r>
              <w:rPr>
                <w:rFonts w:eastAsia="Times New Roman"/>
                <w:sz w:val="20"/>
                <w:lang w:val="en-US"/>
              </w:rPr>
              <w:t>6</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rPr>
                <w:sz w:val="20"/>
              </w:rPr>
            </w:pPr>
            <w:r w:rsidRPr="00173115">
              <w:rPr>
                <w:rFonts w:eastAsia="Times New Roman"/>
                <w:sz w:val="20"/>
              </w:rPr>
              <w:t>Expway</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jc w:val="center"/>
              <w:rPr>
                <w:sz w:val="20"/>
              </w:rPr>
            </w:pPr>
            <w:r w:rsidRPr="00173115">
              <w:rPr>
                <w:rFonts w:eastAsia="Times New Roman"/>
                <w:sz w:val="20"/>
              </w:rPr>
              <w:t>9.9</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C9655D" w:rsidRDefault="0081222C" w:rsidP="0081222C">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684B5F" w:rsidRDefault="0081222C" w:rsidP="0081222C">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684B5F" w:rsidRDefault="0081222C" w:rsidP="0081222C">
            <w:pPr>
              <w:jc w:val="center"/>
              <w:rPr>
                <w:sz w:val="20"/>
                <w:lang w:val="en-US"/>
              </w:rPr>
            </w:pPr>
            <w:r>
              <w:rPr>
                <w:sz w:val="20"/>
                <w:lang w:val="en-US"/>
              </w:rPr>
              <w:t>18.3</w:t>
            </w:r>
          </w:p>
        </w:tc>
      </w:tr>
      <w:tr w:rsidR="0081222C"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1222C" w:rsidRDefault="0081222C" w:rsidP="0081222C">
            <w:pPr>
              <w:spacing w:before="120"/>
              <w:ind w:left="57" w:right="57"/>
              <w:rPr>
                <w:color w:val="0000FF"/>
                <w:sz w:val="20"/>
              </w:rPr>
            </w:pPr>
            <w:r>
              <w:rPr>
                <w:color w:val="0000FF"/>
                <w:sz w:val="20"/>
              </w:rPr>
              <w:t>S4-171328</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rPr>
                <w:sz w:val="20"/>
              </w:rPr>
            </w:pPr>
            <w:r>
              <w:rPr>
                <w:sz w:val="20"/>
              </w:rPr>
              <w:t>Time plan for SerInter</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rPr>
                <w:sz w:val="20"/>
              </w:rPr>
            </w:pPr>
            <w:r>
              <w:rPr>
                <w:sz w:val="20"/>
              </w:rPr>
              <w:t>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jc w:val="center"/>
              <w:rPr>
                <w:sz w:val="20"/>
              </w:rPr>
            </w:pPr>
            <w:r>
              <w:rPr>
                <w:sz w:val="20"/>
              </w:rPr>
              <w:t>9.7</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C9655D" w:rsidRDefault="0081222C" w:rsidP="0081222C">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684B5F" w:rsidRDefault="0081222C" w:rsidP="0081222C">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684B5F" w:rsidRDefault="0081222C" w:rsidP="0081222C">
            <w:pPr>
              <w:jc w:val="center"/>
              <w:rPr>
                <w:sz w:val="20"/>
                <w:lang w:val="en-US"/>
              </w:rPr>
            </w:pPr>
            <w:r>
              <w:rPr>
                <w:sz w:val="20"/>
                <w:lang w:val="en-US"/>
              </w:rPr>
              <w:t>16.5</w:t>
            </w:r>
          </w:p>
        </w:tc>
      </w:tr>
      <w:tr w:rsidR="0081222C" w:rsidRPr="00684B5F" w:rsidTr="00666DBB">
        <w:tc>
          <w:tcPr>
            <w:tcW w:w="1284"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rsidR="0081222C" w:rsidRDefault="0081222C" w:rsidP="0081222C">
            <w:pPr>
              <w:spacing w:before="120"/>
              <w:ind w:left="57" w:right="57"/>
              <w:rPr>
                <w:color w:val="0000FF"/>
                <w:sz w:val="20"/>
              </w:rPr>
            </w:pPr>
            <w:r>
              <w:rPr>
                <w:color w:val="0000FF"/>
                <w:sz w:val="20"/>
              </w:rPr>
              <w:t>S4-171329</w:t>
            </w:r>
          </w:p>
        </w:tc>
        <w:tc>
          <w:tcPr>
            <w:tcW w:w="4750"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rPr>
                <w:sz w:val="20"/>
              </w:rPr>
            </w:pPr>
            <w:r>
              <w:rPr>
                <w:rFonts w:eastAsia="Times New Roman"/>
                <w:sz w:val="20"/>
                <w:lang w:val="en-US"/>
              </w:rPr>
              <w:t>TR 26.881 v0.2.0</w:t>
            </w:r>
          </w:p>
        </w:tc>
        <w:tc>
          <w:tcPr>
            <w:tcW w:w="2835"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rPr>
                <w:sz w:val="20"/>
              </w:rPr>
            </w:pPr>
            <w:r>
              <w:rPr>
                <w:rFonts w:eastAsia="Times New Roman"/>
                <w:sz w:val="20"/>
              </w:rPr>
              <w:t>Rapporteur</w:t>
            </w:r>
          </w:p>
        </w:tc>
        <w:tc>
          <w:tcPr>
            <w:tcW w:w="1147" w:type="dxa"/>
            <w:tcBorders>
              <w:top w:val="nil"/>
              <w:left w:val="nil"/>
              <w:bottom w:val="single" w:sz="8" w:space="0" w:color="000000"/>
              <w:right w:val="single" w:sz="8" w:space="0" w:color="000000"/>
            </w:tcBorders>
            <w:tcMar>
              <w:top w:w="100" w:type="dxa"/>
              <w:left w:w="80" w:type="dxa"/>
              <w:bottom w:w="100" w:type="dxa"/>
              <w:right w:w="80" w:type="dxa"/>
            </w:tcMar>
          </w:tcPr>
          <w:p w:rsidR="0081222C" w:rsidRPr="00202497" w:rsidRDefault="0081222C" w:rsidP="0081222C">
            <w:pPr>
              <w:spacing w:before="120"/>
              <w:ind w:left="57" w:right="57"/>
              <w:jc w:val="center"/>
              <w:rPr>
                <w:sz w:val="20"/>
              </w:rPr>
            </w:pPr>
            <w:r w:rsidRPr="00173115">
              <w:rPr>
                <w:rFonts w:eastAsia="Times New Roman"/>
                <w:sz w:val="20"/>
              </w:rPr>
              <w:t>9.10</w:t>
            </w:r>
          </w:p>
        </w:tc>
        <w:tc>
          <w:tcPr>
            <w:tcW w:w="1404"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C9655D" w:rsidRDefault="0081222C" w:rsidP="0081222C">
            <w:pPr>
              <w:spacing w:before="120"/>
              <w:ind w:left="57" w:right="57"/>
              <w:rPr>
                <w:sz w:val="20"/>
                <w:lang w:eastAsia="zh-CN"/>
              </w:rPr>
            </w:pPr>
          </w:p>
        </w:tc>
        <w:tc>
          <w:tcPr>
            <w:tcW w:w="1025"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684B5F" w:rsidRDefault="0081222C" w:rsidP="0081222C">
            <w:pPr>
              <w:jc w:val="center"/>
              <w:rPr>
                <w:sz w:val="20"/>
                <w:lang w:val="en-US"/>
              </w:rPr>
            </w:pPr>
            <w:r>
              <w:rPr>
                <w:sz w:val="20"/>
                <w:lang w:val="en-US"/>
              </w:rPr>
              <w:t>-</w:t>
            </w:r>
          </w:p>
        </w:tc>
        <w:tc>
          <w:tcPr>
            <w:tcW w:w="1512" w:type="dxa"/>
            <w:tcBorders>
              <w:top w:val="nil"/>
              <w:left w:val="nil"/>
              <w:bottom w:val="single" w:sz="8" w:space="0" w:color="000000"/>
              <w:right w:val="single" w:sz="8" w:space="0" w:color="000000"/>
            </w:tcBorders>
            <w:tcMar>
              <w:top w:w="100" w:type="dxa"/>
              <w:left w:w="100" w:type="dxa"/>
              <w:bottom w:w="100" w:type="dxa"/>
              <w:right w:w="100" w:type="dxa"/>
            </w:tcMar>
          </w:tcPr>
          <w:p w:rsidR="0081222C" w:rsidRPr="00684B5F" w:rsidRDefault="0081222C" w:rsidP="0081222C">
            <w:pPr>
              <w:jc w:val="center"/>
              <w:rPr>
                <w:sz w:val="20"/>
                <w:lang w:val="en-US"/>
              </w:rPr>
            </w:pPr>
            <w:r>
              <w:rPr>
                <w:sz w:val="20"/>
                <w:lang w:val="en-US"/>
              </w:rPr>
              <w:t>18.5</w:t>
            </w:r>
          </w:p>
        </w:tc>
      </w:tr>
    </w:tbl>
    <w:p w:rsidR="008A184C" w:rsidRDefault="008A184C" w:rsidP="00D06897">
      <w:pPr>
        <w:pStyle w:val="Heading"/>
        <w:tabs>
          <w:tab w:val="left" w:pos="900"/>
          <w:tab w:val="left" w:pos="7200"/>
        </w:tabs>
        <w:spacing w:before="120" w:after="0"/>
        <w:ind w:left="0" w:firstLine="0"/>
      </w:pPr>
    </w:p>
    <w:sectPr w:rsidR="008A184C" w:rsidSect="0052172C">
      <w:pgSz w:w="15840" w:h="12240" w:orient="landscape"/>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05F3" w:rsidRDefault="00B605F3">
      <w:pPr>
        <w:spacing w:line="240" w:lineRule="auto"/>
      </w:pPr>
      <w:r>
        <w:separator/>
      </w:r>
    </w:p>
  </w:endnote>
  <w:endnote w:type="continuationSeparator" w:id="0">
    <w:p w:rsidR="00B605F3" w:rsidRDefault="00B605F3">
      <w:pPr>
        <w:spacing w:line="240" w:lineRule="auto"/>
      </w:pPr>
      <w:r>
        <w:continuationSeparator/>
      </w:r>
    </w:p>
  </w:endnote>
  <w:endnote w:type="continuationNotice" w:id="1">
    <w:p w:rsidR="00B605F3" w:rsidRDefault="00B605F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C65" w:rsidRDefault="00294C65">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C5076E">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C5076E">
      <w:rPr>
        <w:rStyle w:val="PageNumber"/>
        <w:b/>
        <w:noProof/>
        <w:sz w:val="18"/>
      </w:rPr>
      <w:t>47</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C65" w:rsidRDefault="00294C65">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32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45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05F3" w:rsidRDefault="00B605F3">
      <w:pPr>
        <w:spacing w:line="240" w:lineRule="auto"/>
      </w:pPr>
      <w:r>
        <w:separator/>
      </w:r>
    </w:p>
  </w:footnote>
  <w:footnote w:type="continuationSeparator" w:id="0">
    <w:p w:rsidR="00B605F3" w:rsidRDefault="00B605F3">
      <w:pPr>
        <w:spacing w:line="240" w:lineRule="auto"/>
      </w:pPr>
      <w:r>
        <w:continuationSeparator/>
      </w:r>
    </w:p>
  </w:footnote>
  <w:footnote w:type="continuationNotice" w:id="1">
    <w:p w:rsidR="00B605F3" w:rsidRDefault="00B605F3">
      <w:pPr>
        <w:spacing w:line="240" w:lineRule="auto"/>
      </w:pPr>
    </w:p>
  </w:footnote>
  <w:footnote w:id="2">
    <w:p w:rsidR="00294C65" w:rsidRDefault="00294C65" w:rsidP="009406AA">
      <w:pPr>
        <w:pStyle w:val="FootnoteText"/>
        <w:tabs>
          <w:tab w:val="left" w:pos="2070"/>
          <w:tab w:val="left" w:pos="4950"/>
        </w:tabs>
        <w:spacing w:after="0" w:line="240" w:lineRule="auto"/>
        <w:ind w:left="360" w:hanging="360"/>
        <w:rPr>
          <w:b/>
          <w:sz w:val="16"/>
        </w:rPr>
      </w:pPr>
      <w:r>
        <w:rPr>
          <w:rStyle w:val="FootnoteReference"/>
          <w:sz w:val="18"/>
          <w:szCs w:val="18"/>
        </w:rPr>
        <w:footnoteRef/>
      </w:r>
      <w:r>
        <w:rPr>
          <w:sz w:val="18"/>
          <w:szCs w:val="18"/>
        </w:rPr>
        <w:tab/>
      </w:r>
      <w:r>
        <w:rPr>
          <w:b/>
          <w:sz w:val="16"/>
        </w:rPr>
        <w:t xml:space="preserve">M. Frédéric Gabin, Ericsson </w:t>
      </w:r>
    </w:p>
    <w:p w:rsidR="00294C65" w:rsidRDefault="00294C65" w:rsidP="009406AA">
      <w:pPr>
        <w:pStyle w:val="FootnoteText"/>
        <w:tabs>
          <w:tab w:val="left" w:pos="2070"/>
          <w:tab w:val="left" w:pos="4950"/>
        </w:tabs>
        <w:spacing w:after="0" w:line="240" w:lineRule="auto"/>
        <w:ind w:left="360" w:hanging="360"/>
        <w:rPr>
          <w:b/>
          <w:sz w:val="16"/>
        </w:rPr>
      </w:pPr>
      <w:r>
        <w:rPr>
          <w:b/>
          <w:sz w:val="16"/>
        </w:rPr>
        <w:tab/>
      </w:r>
      <w:hyperlink r:id="rId1" w:history="1">
        <w:r>
          <w:rPr>
            <w:rStyle w:val="Hyperlink"/>
            <w:b/>
            <w:sz w:val="16"/>
            <w:lang w:val="en-GB"/>
          </w:rPr>
          <w:t>frederic.gabin@ericsson.com</w:t>
        </w:r>
      </w:hyperlink>
      <w:r>
        <w:rPr>
          <w:rFonts w:eastAsia="SimSun"/>
          <w:b/>
          <w:sz w:val="16"/>
          <w:lang w:val="en-GB"/>
        </w:rPr>
        <w:t xml:space="preserve"> </w:t>
      </w:r>
    </w:p>
    <w:p w:rsidR="00294C65" w:rsidRDefault="00294C65" w:rsidP="009406AA">
      <w:pPr>
        <w:pStyle w:val="FootnoteText"/>
        <w:tabs>
          <w:tab w:val="left" w:pos="2835"/>
          <w:tab w:val="left" w:pos="5387"/>
        </w:tabs>
        <w:spacing w:after="0" w:line="240" w:lineRule="auto"/>
        <w:ind w:left="284" w:hanging="284"/>
        <w:rPr>
          <w:sz w:val="18"/>
          <w:szCs w:val="18"/>
        </w:rPr>
      </w:pPr>
      <w:r>
        <w:rPr>
          <w:b/>
          <w:sz w:val="16"/>
        </w:rPr>
        <w:tab/>
        <w:t xml:space="preserve">  M: +33 6 78 44 85 75</w:t>
      </w:r>
    </w:p>
  </w:footnote>
  <w:footnote w:id="3">
    <w:p w:rsidR="00294C65" w:rsidRDefault="00294C65" w:rsidP="009D3365">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rPr>
        <w:tab/>
      </w:r>
      <w:r w:rsidRPr="00041009">
        <w:rPr>
          <w:b/>
          <w:sz w:val="16"/>
        </w:rPr>
        <w:t>Frédéric Gabin</w:t>
      </w:r>
      <w:r w:rsidRPr="00041009">
        <w:rPr>
          <w:sz w:val="16"/>
        </w:rPr>
        <w:tab/>
        <w:t xml:space="preserve">Email: </w:t>
      </w:r>
      <w:r w:rsidRPr="00041009">
        <w:rPr>
          <w:snapToGrid w:val="0"/>
          <w:sz w:val="16"/>
        </w:rPr>
        <w:t>Frederic.gabin@ericsson.com</w:t>
      </w:r>
      <w:r w:rsidRPr="00041009">
        <w:rPr>
          <w:sz w:val="16"/>
        </w:rPr>
        <w:t xml:space="preserve"> </w:t>
      </w:r>
      <w:r w:rsidRPr="00041009">
        <w:rPr>
          <w:sz w:val="16"/>
        </w:rPr>
        <w:tab/>
      </w:r>
      <w:r>
        <w:rPr>
          <w:sz w:val="16"/>
        </w:rPr>
        <w:t>Tel (mobile): +33 678 44 85 75</w:t>
      </w:r>
      <w:r>
        <w:rPr>
          <w:sz w:val="16"/>
        </w:rPr>
        <w:br/>
        <w:t xml:space="preserve">Mailing Address: </w:t>
      </w:r>
      <w:r w:rsidRPr="00041009">
        <w:rPr>
          <w:sz w:val="16"/>
        </w:rPr>
        <w:t>25 avenue Carnot</w:t>
      </w:r>
      <w:r>
        <w:rPr>
          <w:sz w:val="16"/>
        </w:rPr>
        <w:t xml:space="preserve">, </w:t>
      </w:r>
      <w:r w:rsidRPr="00041009">
        <w:rPr>
          <w:sz w:val="16"/>
        </w:rPr>
        <w:t>91348 Massy Cedex,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C65" w:rsidRDefault="00294C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4C65" w:rsidRPr="00497B74" w:rsidRDefault="00294C65" w:rsidP="00C26C34">
    <w:pPr>
      <w:tabs>
        <w:tab w:val="right" w:pos="9356"/>
      </w:tabs>
      <w:rPr>
        <w:b/>
        <w:i/>
        <w:lang w:val="en-US"/>
      </w:rPr>
    </w:pPr>
    <w:r w:rsidRPr="0084724A">
      <w:rPr>
        <w:lang w:val="en-US"/>
      </w:rPr>
      <w:t>TSG SA4#9</w:t>
    </w:r>
    <w:r>
      <w:rPr>
        <w:lang w:val="en-US"/>
      </w:rPr>
      <w:t>4</w:t>
    </w:r>
    <w:r w:rsidRPr="0084724A">
      <w:rPr>
        <w:lang w:val="en-US"/>
      </w:rPr>
      <w:t xml:space="preserve"> meeting</w:t>
    </w:r>
    <w:r w:rsidRPr="00497B74">
      <w:rPr>
        <w:b/>
        <w:i/>
        <w:lang w:val="en-US"/>
      </w:rPr>
      <w:tab/>
    </w:r>
  </w:p>
  <w:p w:rsidR="00294C65" w:rsidRPr="0084724A" w:rsidRDefault="00294C65" w:rsidP="00C26C34">
    <w:pPr>
      <w:tabs>
        <w:tab w:val="right" w:pos="9360"/>
      </w:tabs>
      <w:rPr>
        <w:b/>
        <w:lang w:val="en-US" w:eastAsia="zh-CN"/>
      </w:rPr>
    </w:pPr>
    <w:r w:rsidRPr="00497B74">
      <w:rPr>
        <w:lang w:val="en-US" w:eastAsia="zh-CN"/>
      </w:rPr>
      <w:t>26-30 June 2017, Sophia-Antipolis, France</w:t>
    </w:r>
  </w:p>
  <w:p w:rsidR="00294C65" w:rsidRPr="0084724A" w:rsidRDefault="00294C65" w:rsidP="00C26C34">
    <w:pPr>
      <w:tabs>
        <w:tab w:val="right" w:pos="9540"/>
      </w:tabs>
      <w:rPr>
        <w:lang w:val="en-US"/>
      </w:rPr>
    </w:pPr>
  </w:p>
  <w:p w:rsidR="00294C65" w:rsidRPr="00497B74" w:rsidRDefault="00294C65" w:rsidP="00C26C34">
    <w:pPr>
      <w:pStyle w:val="Header"/>
      <w:rPr>
        <w:lang w:val="en-US"/>
      </w:rPr>
    </w:pPr>
  </w:p>
  <w:p w:rsidR="00294C65" w:rsidRPr="00497B74" w:rsidRDefault="00294C65" w:rsidP="00C26C34">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C28B4"/>
    <w:multiLevelType w:val="multilevel"/>
    <w:tmpl w:val="58F4E78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0C6A65D4"/>
    <w:multiLevelType w:val="multilevel"/>
    <w:tmpl w:val="5F64DC7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15:restartNumberingAfterBreak="0">
    <w:nsid w:val="0C832D02"/>
    <w:multiLevelType w:val="multilevel"/>
    <w:tmpl w:val="9D50944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15:restartNumberingAfterBreak="0">
    <w:nsid w:val="0E8F251A"/>
    <w:multiLevelType w:val="multilevel"/>
    <w:tmpl w:val="400C738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15:restartNumberingAfterBreak="0">
    <w:nsid w:val="12643814"/>
    <w:multiLevelType w:val="multilevel"/>
    <w:tmpl w:val="522CDC5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15:restartNumberingAfterBreak="0">
    <w:nsid w:val="133E696D"/>
    <w:multiLevelType w:val="multilevel"/>
    <w:tmpl w:val="A24022E6"/>
    <w:styleLink w:val="WWNum1"/>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6" w15:restartNumberingAfterBreak="0">
    <w:nsid w:val="1A112A3B"/>
    <w:multiLevelType w:val="multilevel"/>
    <w:tmpl w:val="9EFA6A6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15:restartNumberingAfterBreak="0">
    <w:nsid w:val="1B793505"/>
    <w:multiLevelType w:val="multilevel"/>
    <w:tmpl w:val="8834BBA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B7E6551"/>
    <w:multiLevelType w:val="multilevel"/>
    <w:tmpl w:val="3DF07D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15:restartNumberingAfterBreak="0">
    <w:nsid w:val="1B7E65B0"/>
    <w:multiLevelType w:val="multilevel"/>
    <w:tmpl w:val="DC4C07D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15:restartNumberingAfterBreak="0">
    <w:nsid w:val="20FD403B"/>
    <w:multiLevelType w:val="multilevel"/>
    <w:tmpl w:val="C1626B1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15:restartNumberingAfterBreak="0">
    <w:nsid w:val="239F4901"/>
    <w:multiLevelType w:val="multilevel"/>
    <w:tmpl w:val="D22679C2"/>
    <w:styleLink w:val="WWNum2"/>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12" w15:restartNumberingAfterBreak="0">
    <w:nsid w:val="2AC0342B"/>
    <w:multiLevelType w:val="multilevel"/>
    <w:tmpl w:val="071ACC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40A2C08"/>
    <w:multiLevelType w:val="multilevel"/>
    <w:tmpl w:val="D98C767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4" w15:restartNumberingAfterBreak="0">
    <w:nsid w:val="3A202E7A"/>
    <w:multiLevelType w:val="multilevel"/>
    <w:tmpl w:val="5E88E36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5" w15:restartNumberingAfterBreak="0">
    <w:nsid w:val="3B2D5AE0"/>
    <w:multiLevelType w:val="multilevel"/>
    <w:tmpl w:val="1AB85B0A"/>
    <w:styleLink w:val="WWNum3"/>
    <w:lvl w:ilvl="0">
      <w:numFmt w:val="bullet"/>
      <w:lvlText w:val="●"/>
      <w:lvlJc w:val="left"/>
      <w:pPr>
        <w:ind w:left="720" w:hanging="360"/>
      </w:pPr>
      <w:rPr>
        <w:strike w:val="0"/>
        <w:dstrike w:val="0"/>
        <w:sz w:val="20"/>
        <w:u w:val="none" w:color="000000"/>
        <w:effect w:val="none"/>
      </w:rPr>
    </w:lvl>
    <w:lvl w:ilvl="1">
      <w:numFmt w:val="bullet"/>
      <w:lvlText w:val="○"/>
      <w:lvlJc w:val="left"/>
      <w:pPr>
        <w:ind w:left="1440" w:hanging="360"/>
      </w:pPr>
      <w:rPr>
        <w:strike w:val="0"/>
        <w:dstrike w:val="0"/>
        <w:u w:val="none" w:color="000000"/>
        <w:effect w:val="none"/>
      </w:rPr>
    </w:lvl>
    <w:lvl w:ilvl="2">
      <w:numFmt w:val="bullet"/>
      <w:lvlText w:val="■"/>
      <w:lvlJc w:val="left"/>
      <w:pPr>
        <w:ind w:left="2160" w:hanging="360"/>
      </w:pPr>
      <w:rPr>
        <w:strike w:val="0"/>
        <w:dstrike w:val="0"/>
        <w:u w:val="none" w:color="000000"/>
        <w:effect w:val="none"/>
      </w:rPr>
    </w:lvl>
    <w:lvl w:ilvl="3">
      <w:numFmt w:val="bullet"/>
      <w:lvlText w:val="●"/>
      <w:lvlJc w:val="left"/>
      <w:pPr>
        <w:ind w:left="2880" w:hanging="360"/>
      </w:pPr>
      <w:rPr>
        <w:strike w:val="0"/>
        <w:dstrike w:val="0"/>
        <w:u w:val="none" w:color="000000"/>
        <w:effect w:val="none"/>
      </w:rPr>
    </w:lvl>
    <w:lvl w:ilvl="4">
      <w:numFmt w:val="bullet"/>
      <w:lvlText w:val="○"/>
      <w:lvlJc w:val="left"/>
      <w:pPr>
        <w:ind w:left="3600" w:hanging="360"/>
      </w:pPr>
      <w:rPr>
        <w:strike w:val="0"/>
        <w:dstrike w:val="0"/>
        <w:u w:val="none" w:color="000000"/>
        <w:effect w:val="none"/>
      </w:rPr>
    </w:lvl>
    <w:lvl w:ilvl="5">
      <w:numFmt w:val="bullet"/>
      <w:lvlText w:val="■"/>
      <w:lvlJc w:val="left"/>
      <w:pPr>
        <w:ind w:left="4320" w:hanging="360"/>
      </w:pPr>
      <w:rPr>
        <w:strike w:val="0"/>
        <w:dstrike w:val="0"/>
        <w:u w:val="none" w:color="000000"/>
        <w:effect w:val="none"/>
      </w:rPr>
    </w:lvl>
    <w:lvl w:ilvl="6">
      <w:numFmt w:val="bullet"/>
      <w:lvlText w:val="●"/>
      <w:lvlJc w:val="left"/>
      <w:pPr>
        <w:ind w:left="5040" w:hanging="360"/>
      </w:pPr>
      <w:rPr>
        <w:strike w:val="0"/>
        <w:dstrike w:val="0"/>
        <w:u w:val="none" w:color="000000"/>
        <w:effect w:val="none"/>
      </w:rPr>
    </w:lvl>
    <w:lvl w:ilvl="7">
      <w:numFmt w:val="bullet"/>
      <w:lvlText w:val="○"/>
      <w:lvlJc w:val="left"/>
      <w:pPr>
        <w:ind w:left="5760" w:hanging="360"/>
      </w:pPr>
      <w:rPr>
        <w:strike w:val="0"/>
        <w:dstrike w:val="0"/>
        <w:u w:val="none" w:color="000000"/>
        <w:effect w:val="none"/>
      </w:rPr>
    </w:lvl>
    <w:lvl w:ilvl="8">
      <w:numFmt w:val="bullet"/>
      <w:lvlText w:val="■"/>
      <w:lvlJc w:val="left"/>
      <w:pPr>
        <w:ind w:left="6480" w:hanging="360"/>
      </w:pPr>
      <w:rPr>
        <w:strike w:val="0"/>
        <w:dstrike w:val="0"/>
        <w:u w:val="none" w:color="000000"/>
        <w:effect w:val="none"/>
      </w:rPr>
    </w:lvl>
  </w:abstractNum>
  <w:abstractNum w:abstractNumId="16" w15:restartNumberingAfterBreak="0">
    <w:nsid w:val="535645A2"/>
    <w:multiLevelType w:val="multilevel"/>
    <w:tmpl w:val="38C412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58A6167"/>
    <w:multiLevelType w:val="multilevel"/>
    <w:tmpl w:val="0CF8C4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44F04D6"/>
    <w:multiLevelType w:val="multilevel"/>
    <w:tmpl w:val="521C6F0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15:restartNumberingAfterBreak="0">
    <w:nsid w:val="6AF21292"/>
    <w:multiLevelType w:val="multilevel"/>
    <w:tmpl w:val="3092DD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C7D58C0"/>
    <w:multiLevelType w:val="multilevel"/>
    <w:tmpl w:val="2F8EE4A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1" w15:restartNumberingAfterBreak="0">
    <w:nsid w:val="71005D9C"/>
    <w:multiLevelType w:val="multilevel"/>
    <w:tmpl w:val="0C9E7C2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2" w15:restartNumberingAfterBreak="0">
    <w:nsid w:val="76974DC8"/>
    <w:multiLevelType w:val="multilevel"/>
    <w:tmpl w:val="78C2408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3" w15:restartNumberingAfterBreak="0">
    <w:nsid w:val="78F52EC7"/>
    <w:multiLevelType w:val="multilevel"/>
    <w:tmpl w:val="6B48173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4" w15:restartNumberingAfterBreak="0">
    <w:nsid w:val="7CB61AE9"/>
    <w:multiLevelType w:val="multilevel"/>
    <w:tmpl w:val="4302FC8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5" w15:restartNumberingAfterBreak="0">
    <w:nsid w:val="7EBD6296"/>
    <w:multiLevelType w:val="multilevel"/>
    <w:tmpl w:val="CA6E877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2"/>
  </w:num>
  <w:num w:numId="2">
    <w:abstractNumId w:val="14"/>
  </w:num>
  <w:num w:numId="3">
    <w:abstractNumId w:val="7"/>
  </w:num>
  <w:num w:numId="4">
    <w:abstractNumId w:val="10"/>
  </w:num>
  <w:num w:numId="5">
    <w:abstractNumId w:val="13"/>
  </w:num>
  <w:num w:numId="6">
    <w:abstractNumId w:val="18"/>
  </w:num>
  <w:num w:numId="7">
    <w:abstractNumId w:val="8"/>
  </w:num>
  <w:num w:numId="8">
    <w:abstractNumId w:val="23"/>
  </w:num>
  <w:num w:numId="9">
    <w:abstractNumId w:val="20"/>
  </w:num>
  <w:num w:numId="10">
    <w:abstractNumId w:val="21"/>
  </w:num>
  <w:num w:numId="11">
    <w:abstractNumId w:val="3"/>
  </w:num>
  <w:num w:numId="12">
    <w:abstractNumId w:val="1"/>
  </w:num>
  <w:num w:numId="13">
    <w:abstractNumId w:val="6"/>
  </w:num>
  <w:num w:numId="14">
    <w:abstractNumId w:val="4"/>
  </w:num>
  <w:num w:numId="15">
    <w:abstractNumId w:val="22"/>
  </w:num>
  <w:num w:numId="16">
    <w:abstractNumId w:val="9"/>
  </w:num>
  <w:num w:numId="17">
    <w:abstractNumId w:val="24"/>
  </w:num>
  <w:num w:numId="18">
    <w:abstractNumId w:val="25"/>
  </w:num>
  <w:num w:numId="19">
    <w:abstractNumId w:val="0"/>
  </w:num>
  <w:num w:numId="20">
    <w:abstractNumId w:val="15"/>
  </w:num>
  <w:num w:numId="21">
    <w:abstractNumId w:val="15"/>
  </w:num>
  <w:num w:numId="22">
    <w:abstractNumId w:val="15"/>
  </w:num>
  <w:num w:numId="23">
    <w:abstractNumId w:val="5"/>
  </w:num>
  <w:num w:numId="24">
    <w:abstractNumId w:val="5"/>
  </w:num>
  <w:num w:numId="25">
    <w:abstractNumId w:val="5"/>
  </w:num>
  <w:num w:numId="26">
    <w:abstractNumId w:val="11"/>
  </w:num>
  <w:num w:numId="27">
    <w:abstractNumId w:val="11"/>
  </w:num>
  <w:num w:numId="28">
    <w:abstractNumId w:val="11"/>
  </w:num>
  <w:num w:numId="29">
    <w:abstractNumId w:val="16"/>
  </w:num>
  <w:num w:numId="30">
    <w:abstractNumId w:val="19"/>
  </w:num>
  <w:num w:numId="31">
    <w:abstractNumId w:val="12"/>
  </w:num>
  <w:num w:numId="3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2B1"/>
    <w:rsid w:val="0002353C"/>
    <w:rsid w:val="000304D7"/>
    <w:rsid w:val="00036850"/>
    <w:rsid w:val="00054B40"/>
    <w:rsid w:val="00071E22"/>
    <w:rsid w:val="00076816"/>
    <w:rsid w:val="00077BAB"/>
    <w:rsid w:val="00094A9B"/>
    <w:rsid w:val="000B702F"/>
    <w:rsid w:val="000C3EB3"/>
    <w:rsid w:val="000D3E98"/>
    <w:rsid w:val="00101639"/>
    <w:rsid w:val="00105056"/>
    <w:rsid w:val="00106D1E"/>
    <w:rsid w:val="00130E75"/>
    <w:rsid w:val="0014430C"/>
    <w:rsid w:val="001517D8"/>
    <w:rsid w:val="00152431"/>
    <w:rsid w:val="00152ABB"/>
    <w:rsid w:val="00174824"/>
    <w:rsid w:val="00180F97"/>
    <w:rsid w:val="001854C9"/>
    <w:rsid w:val="00194341"/>
    <w:rsid w:val="001B1BC8"/>
    <w:rsid w:val="001B7A5A"/>
    <w:rsid w:val="001B7E74"/>
    <w:rsid w:val="001D06F3"/>
    <w:rsid w:val="001D07C1"/>
    <w:rsid w:val="001D2412"/>
    <w:rsid w:val="001F5C67"/>
    <w:rsid w:val="002176A8"/>
    <w:rsid w:val="0023467C"/>
    <w:rsid w:val="0024765A"/>
    <w:rsid w:val="00255909"/>
    <w:rsid w:val="00263574"/>
    <w:rsid w:val="00266FB0"/>
    <w:rsid w:val="00274422"/>
    <w:rsid w:val="002811EC"/>
    <w:rsid w:val="00294C65"/>
    <w:rsid w:val="002A4AD5"/>
    <w:rsid w:val="002A7C35"/>
    <w:rsid w:val="002C24FB"/>
    <w:rsid w:val="002C265F"/>
    <w:rsid w:val="002C77FA"/>
    <w:rsid w:val="002D27DE"/>
    <w:rsid w:val="002E7FF7"/>
    <w:rsid w:val="002F5199"/>
    <w:rsid w:val="0030405A"/>
    <w:rsid w:val="00310990"/>
    <w:rsid w:val="00340AAF"/>
    <w:rsid w:val="0034142F"/>
    <w:rsid w:val="00343F3F"/>
    <w:rsid w:val="003441D7"/>
    <w:rsid w:val="00357411"/>
    <w:rsid w:val="00361518"/>
    <w:rsid w:val="00371382"/>
    <w:rsid w:val="00371487"/>
    <w:rsid w:val="00382F2C"/>
    <w:rsid w:val="0038742D"/>
    <w:rsid w:val="003B45F2"/>
    <w:rsid w:val="003C0488"/>
    <w:rsid w:val="003D7500"/>
    <w:rsid w:val="003E2958"/>
    <w:rsid w:val="003E78FB"/>
    <w:rsid w:val="0041187F"/>
    <w:rsid w:val="00433D71"/>
    <w:rsid w:val="004410DD"/>
    <w:rsid w:val="00441D3C"/>
    <w:rsid w:val="00463D3E"/>
    <w:rsid w:val="00465192"/>
    <w:rsid w:val="00466E17"/>
    <w:rsid w:val="0046725C"/>
    <w:rsid w:val="00475E64"/>
    <w:rsid w:val="00487776"/>
    <w:rsid w:val="00491DA0"/>
    <w:rsid w:val="00494B21"/>
    <w:rsid w:val="00497B74"/>
    <w:rsid w:val="0052172C"/>
    <w:rsid w:val="005306AA"/>
    <w:rsid w:val="00535617"/>
    <w:rsid w:val="00535ADC"/>
    <w:rsid w:val="005370C1"/>
    <w:rsid w:val="005466CB"/>
    <w:rsid w:val="005761C7"/>
    <w:rsid w:val="0057675B"/>
    <w:rsid w:val="00576CCA"/>
    <w:rsid w:val="00593486"/>
    <w:rsid w:val="005B76FD"/>
    <w:rsid w:val="005C0B48"/>
    <w:rsid w:val="005C5BB0"/>
    <w:rsid w:val="005D2EED"/>
    <w:rsid w:val="005E00D7"/>
    <w:rsid w:val="005E4A83"/>
    <w:rsid w:val="005E6571"/>
    <w:rsid w:val="005F5D2A"/>
    <w:rsid w:val="005F61B4"/>
    <w:rsid w:val="00612482"/>
    <w:rsid w:val="00614873"/>
    <w:rsid w:val="00623687"/>
    <w:rsid w:val="006348F3"/>
    <w:rsid w:val="00635304"/>
    <w:rsid w:val="00636B5C"/>
    <w:rsid w:val="00646D4D"/>
    <w:rsid w:val="00666DBB"/>
    <w:rsid w:val="006832C0"/>
    <w:rsid w:val="00684B5F"/>
    <w:rsid w:val="006A0E1A"/>
    <w:rsid w:val="006A75FC"/>
    <w:rsid w:val="006B0B62"/>
    <w:rsid w:val="006B1394"/>
    <w:rsid w:val="006B4422"/>
    <w:rsid w:val="006C0DA9"/>
    <w:rsid w:val="006D3093"/>
    <w:rsid w:val="006D4BC0"/>
    <w:rsid w:val="0070067D"/>
    <w:rsid w:val="00707145"/>
    <w:rsid w:val="0071392B"/>
    <w:rsid w:val="00717FA9"/>
    <w:rsid w:val="00726CDF"/>
    <w:rsid w:val="007460A7"/>
    <w:rsid w:val="007478D0"/>
    <w:rsid w:val="00780AFC"/>
    <w:rsid w:val="00786F94"/>
    <w:rsid w:val="007871D8"/>
    <w:rsid w:val="00792F22"/>
    <w:rsid w:val="007C24AD"/>
    <w:rsid w:val="007C7B0B"/>
    <w:rsid w:val="007C7D5C"/>
    <w:rsid w:val="007D270F"/>
    <w:rsid w:val="007E3B0C"/>
    <w:rsid w:val="00806ECA"/>
    <w:rsid w:val="008119B6"/>
    <w:rsid w:val="0081222C"/>
    <w:rsid w:val="00812763"/>
    <w:rsid w:val="00813A41"/>
    <w:rsid w:val="00816D2B"/>
    <w:rsid w:val="008239CC"/>
    <w:rsid w:val="00830B90"/>
    <w:rsid w:val="008515B2"/>
    <w:rsid w:val="00856ADA"/>
    <w:rsid w:val="00862CE3"/>
    <w:rsid w:val="0086437E"/>
    <w:rsid w:val="00872B34"/>
    <w:rsid w:val="00880A64"/>
    <w:rsid w:val="008868B1"/>
    <w:rsid w:val="00894FDB"/>
    <w:rsid w:val="008A184C"/>
    <w:rsid w:val="008B0B67"/>
    <w:rsid w:val="008C240F"/>
    <w:rsid w:val="008C2B31"/>
    <w:rsid w:val="008C45B0"/>
    <w:rsid w:val="008D1ABB"/>
    <w:rsid w:val="008D61A9"/>
    <w:rsid w:val="008F1A5B"/>
    <w:rsid w:val="00900238"/>
    <w:rsid w:val="00903940"/>
    <w:rsid w:val="00910B64"/>
    <w:rsid w:val="00912A46"/>
    <w:rsid w:val="00914E4E"/>
    <w:rsid w:val="00916D5B"/>
    <w:rsid w:val="009336E4"/>
    <w:rsid w:val="009406AA"/>
    <w:rsid w:val="00941E3B"/>
    <w:rsid w:val="00962692"/>
    <w:rsid w:val="00963879"/>
    <w:rsid w:val="00992EF3"/>
    <w:rsid w:val="009950F7"/>
    <w:rsid w:val="009A3A28"/>
    <w:rsid w:val="009B33AE"/>
    <w:rsid w:val="009C100A"/>
    <w:rsid w:val="009C1FF3"/>
    <w:rsid w:val="009D3365"/>
    <w:rsid w:val="009E3E54"/>
    <w:rsid w:val="00A10A7F"/>
    <w:rsid w:val="00A118DE"/>
    <w:rsid w:val="00A15DD6"/>
    <w:rsid w:val="00A22AC3"/>
    <w:rsid w:val="00A23C87"/>
    <w:rsid w:val="00A27CD5"/>
    <w:rsid w:val="00A5581B"/>
    <w:rsid w:val="00A565B1"/>
    <w:rsid w:val="00A60C91"/>
    <w:rsid w:val="00A73AD2"/>
    <w:rsid w:val="00AA1483"/>
    <w:rsid w:val="00AB0629"/>
    <w:rsid w:val="00AB11ED"/>
    <w:rsid w:val="00AC119C"/>
    <w:rsid w:val="00AC62B1"/>
    <w:rsid w:val="00AF0E22"/>
    <w:rsid w:val="00B23429"/>
    <w:rsid w:val="00B23DC0"/>
    <w:rsid w:val="00B37B4C"/>
    <w:rsid w:val="00B4609F"/>
    <w:rsid w:val="00B505AD"/>
    <w:rsid w:val="00B605F3"/>
    <w:rsid w:val="00B65C8A"/>
    <w:rsid w:val="00B82581"/>
    <w:rsid w:val="00B837BD"/>
    <w:rsid w:val="00B925C5"/>
    <w:rsid w:val="00B9372D"/>
    <w:rsid w:val="00B9768E"/>
    <w:rsid w:val="00BA16F4"/>
    <w:rsid w:val="00BA7826"/>
    <w:rsid w:val="00BC2877"/>
    <w:rsid w:val="00BD78EA"/>
    <w:rsid w:val="00BF15FD"/>
    <w:rsid w:val="00BF6021"/>
    <w:rsid w:val="00BF7358"/>
    <w:rsid w:val="00C17E1B"/>
    <w:rsid w:val="00C20D40"/>
    <w:rsid w:val="00C26C34"/>
    <w:rsid w:val="00C31D4F"/>
    <w:rsid w:val="00C41639"/>
    <w:rsid w:val="00C41BBD"/>
    <w:rsid w:val="00C5076E"/>
    <w:rsid w:val="00C507C3"/>
    <w:rsid w:val="00C554EA"/>
    <w:rsid w:val="00C82CCB"/>
    <w:rsid w:val="00C85DEF"/>
    <w:rsid w:val="00C86190"/>
    <w:rsid w:val="00C87330"/>
    <w:rsid w:val="00C95663"/>
    <w:rsid w:val="00CA6B33"/>
    <w:rsid w:val="00CB548C"/>
    <w:rsid w:val="00CC0F6F"/>
    <w:rsid w:val="00CC2626"/>
    <w:rsid w:val="00D045F1"/>
    <w:rsid w:val="00D06897"/>
    <w:rsid w:val="00D07894"/>
    <w:rsid w:val="00D179CA"/>
    <w:rsid w:val="00D218C5"/>
    <w:rsid w:val="00D224C3"/>
    <w:rsid w:val="00D24715"/>
    <w:rsid w:val="00D30DEF"/>
    <w:rsid w:val="00D47481"/>
    <w:rsid w:val="00D5089A"/>
    <w:rsid w:val="00D76D5F"/>
    <w:rsid w:val="00D772FA"/>
    <w:rsid w:val="00D91317"/>
    <w:rsid w:val="00D92839"/>
    <w:rsid w:val="00DC58AC"/>
    <w:rsid w:val="00DF125B"/>
    <w:rsid w:val="00DF6D61"/>
    <w:rsid w:val="00E00B06"/>
    <w:rsid w:val="00E076BA"/>
    <w:rsid w:val="00E13C01"/>
    <w:rsid w:val="00E17E61"/>
    <w:rsid w:val="00E53FD1"/>
    <w:rsid w:val="00E617F7"/>
    <w:rsid w:val="00EA0DDB"/>
    <w:rsid w:val="00EA1EAC"/>
    <w:rsid w:val="00EB1B94"/>
    <w:rsid w:val="00EB5954"/>
    <w:rsid w:val="00EF2CC7"/>
    <w:rsid w:val="00F105E3"/>
    <w:rsid w:val="00F23EE8"/>
    <w:rsid w:val="00F25D3F"/>
    <w:rsid w:val="00F56360"/>
    <w:rsid w:val="00F622F4"/>
    <w:rsid w:val="00F65826"/>
    <w:rsid w:val="00F73E61"/>
    <w:rsid w:val="00F74650"/>
    <w:rsid w:val="00F85D26"/>
    <w:rsid w:val="00F85ED0"/>
    <w:rsid w:val="00F971D5"/>
    <w:rsid w:val="00FA608D"/>
    <w:rsid w:val="00FB0DA7"/>
    <w:rsid w:val="00FB155A"/>
    <w:rsid w:val="00FB649C"/>
    <w:rsid w:val="00FC35FA"/>
    <w:rsid w:val="00FD753C"/>
    <w:rsid w:val="00FE4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1C6B418-1AA9-41C6-B0E1-77B7F81E4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rsid w:val="0070067D"/>
  </w:style>
  <w:style w:type="paragraph" w:styleId="Heading1">
    <w:name w:val="heading 1"/>
    <w:basedOn w:val="Normal"/>
    <w:next w:val="Normal"/>
    <w:link w:val="Heading1Char"/>
    <w:qFormat/>
    <w:rsid w:val="0070067D"/>
    <w:pPr>
      <w:keepNext/>
      <w:keepLines/>
      <w:spacing w:before="400" w:after="120"/>
      <w:contextualSpacing/>
      <w:outlineLvl w:val="0"/>
    </w:pPr>
    <w:rPr>
      <w:sz w:val="40"/>
      <w:szCs w:val="40"/>
    </w:rPr>
  </w:style>
  <w:style w:type="paragraph" w:styleId="Heading2">
    <w:name w:val="heading 2"/>
    <w:basedOn w:val="Normal"/>
    <w:next w:val="Normal"/>
    <w:link w:val="Heading2Char"/>
    <w:qFormat/>
    <w:rsid w:val="0070067D"/>
    <w:pPr>
      <w:keepNext/>
      <w:keepLines/>
      <w:spacing w:before="360" w:after="120"/>
      <w:contextualSpacing/>
      <w:outlineLvl w:val="1"/>
    </w:pPr>
    <w:rPr>
      <w:sz w:val="32"/>
      <w:szCs w:val="32"/>
    </w:rPr>
  </w:style>
  <w:style w:type="paragraph" w:styleId="Heading3">
    <w:name w:val="heading 3"/>
    <w:basedOn w:val="Normal"/>
    <w:next w:val="Normal"/>
    <w:link w:val="Heading3Char"/>
    <w:qFormat/>
    <w:rsid w:val="0070067D"/>
    <w:pPr>
      <w:keepNext/>
      <w:keepLines/>
      <w:spacing w:before="320" w:after="80"/>
      <w:contextualSpacing/>
      <w:outlineLvl w:val="2"/>
    </w:pPr>
    <w:rPr>
      <w:color w:val="434343"/>
      <w:sz w:val="28"/>
      <w:szCs w:val="28"/>
    </w:rPr>
  </w:style>
  <w:style w:type="paragraph" w:styleId="Heading4">
    <w:name w:val="heading 4"/>
    <w:basedOn w:val="Normal"/>
    <w:next w:val="Normal"/>
    <w:link w:val="Heading4Char"/>
    <w:qFormat/>
    <w:rsid w:val="0070067D"/>
    <w:pPr>
      <w:keepNext/>
      <w:keepLines/>
      <w:spacing w:before="280" w:after="80"/>
      <w:contextualSpacing/>
      <w:outlineLvl w:val="3"/>
    </w:pPr>
    <w:rPr>
      <w:color w:val="666666"/>
      <w:sz w:val="24"/>
      <w:szCs w:val="24"/>
    </w:rPr>
  </w:style>
  <w:style w:type="paragraph" w:styleId="Heading5">
    <w:name w:val="heading 5"/>
    <w:basedOn w:val="Normal"/>
    <w:next w:val="Normal"/>
    <w:link w:val="Heading5Char"/>
    <w:qFormat/>
    <w:rsid w:val="0070067D"/>
    <w:pPr>
      <w:keepNext/>
      <w:keepLines/>
      <w:spacing w:before="240" w:after="80"/>
      <w:contextualSpacing/>
      <w:outlineLvl w:val="4"/>
    </w:pPr>
    <w:rPr>
      <w:color w:val="666666"/>
    </w:rPr>
  </w:style>
  <w:style w:type="paragraph" w:styleId="Heading6">
    <w:name w:val="heading 6"/>
    <w:basedOn w:val="Normal"/>
    <w:next w:val="Normal"/>
    <w:link w:val="Heading6Char"/>
    <w:qFormat/>
    <w:rsid w:val="0070067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70067D"/>
    <w:pPr>
      <w:keepNext/>
      <w:keepLines/>
      <w:spacing w:after="60"/>
      <w:contextualSpacing/>
    </w:pPr>
    <w:rPr>
      <w:sz w:val="52"/>
      <w:szCs w:val="52"/>
    </w:rPr>
  </w:style>
  <w:style w:type="paragraph" w:styleId="Subtitle">
    <w:name w:val="Subtitle"/>
    <w:basedOn w:val="Normal"/>
    <w:next w:val="Normal"/>
    <w:link w:val="SubtitleChar"/>
    <w:qFormat/>
    <w:rsid w:val="0070067D"/>
    <w:pPr>
      <w:keepNext/>
      <w:keepLines/>
      <w:spacing w:after="320"/>
      <w:contextualSpacing/>
    </w:pPr>
    <w:rPr>
      <w:color w:val="666666"/>
      <w:sz w:val="30"/>
      <w:szCs w:val="30"/>
    </w:rPr>
  </w:style>
  <w:style w:type="table" w:customStyle="1" w:styleId="a">
    <w:basedOn w:val="TableNormal"/>
    <w:rsid w:val="0070067D"/>
    <w:tblPr>
      <w:tblStyleRowBandSize w:val="1"/>
      <w:tblStyleColBandSize w:val="1"/>
    </w:tblPr>
  </w:style>
  <w:style w:type="table" w:customStyle="1" w:styleId="a0">
    <w:basedOn w:val="TableNormal"/>
    <w:rsid w:val="0070067D"/>
    <w:tblPr>
      <w:tblStyleRowBandSize w:val="1"/>
      <w:tblStyleColBandSize w:val="1"/>
    </w:tblPr>
  </w:style>
  <w:style w:type="table" w:customStyle="1" w:styleId="a1">
    <w:basedOn w:val="TableNormal"/>
    <w:rsid w:val="0070067D"/>
    <w:tblPr>
      <w:tblStyleRowBandSize w:val="1"/>
      <w:tblStyleColBandSize w:val="1"/>
    </w:tblPr>
  </w:style>
  <w:style w:type="table" w:customStyle="1" w:styleId="a2">
    <w:basedOn w:val="TableNormal"/>
    <w:rsid w:val="0070067D"/>
    <w:tblPr>
      <w:tblStyleRowBandSize w:val="1"/>
      <w:tblStyleColBandSize w:val="1"/>
    </w:tblPr>
  </w:style>
  <w:style w:type="table" w:customStyle="1" w:styleId="a3">
    <w:basedOn w:val="TableNormal"/>
    <w:rsid w:val="0070067D"/>
    <w:tblPr>
      <w:tblStyleRowBandSize w:val="1"/>
      <w:tblStyleColBandSize w:val="1"/>
    </w:tblPr>
  </w:style>
  <w:style w:type="table" w:customStyle="1" w:styleId="a4">
    <w:basedOn w:val="TableNormal"/>
    <w:rsid w:val="0070067D"/>
    <w:tblPr>
      <w:tblStyleRowBandSize w:val="1"/>
      <w:tblStyleColBandSize w:val="1"/>
    </w:tblPr>
  </w:style>
  <w:style w:type="table" w:customStyle="1" w:styleId="a5">
    <w:basedOn w:val="TableNormal"/>
    <w:rsid w:val="0070067D"/>
    <w:tblPr>
      <w:tblStyleRowBandSize w:val="1"/>
      <w:tblStyleColBandSize w:val="1"/>
    </w:tblPr>
  </w:style>
  <w:style w:type="table" w:customStyle="1" w:styleId="a6">
    <w:basedOn w:val="TableNormal"/>
    <w:rsid w:val="0070067D"/>
    <w:tblPr>
      <w:tblStyleRowBandSize w:val="1"/>
      <w:tblStyleColBandSize w:val="1"/>
    </w:tblPr>
  </w:style>
  <w:style w:type="table" w:customStyle="1" w:styleId="a7">
    <w:basedOn w:val="TableNormal"/>
    <w:rsid w:val="0070067D"/>
    <w:tblPr>
      <w:tblStyleRowBandSize w:val="1"/>
      <w:tblStyleColBandSize w:val="1"/>
    </w:tblPr>
  </w:style>
  <w:style w:type="table" w:customStyle="1" w:styleId="a8">
    <w:basedOn w:val="TableNormal"/>
    <w:rsid w:val="0070067D"/>
    <w:tblPr>
      <w:tblStyleRowBandSize w:val="1"/>
      <w:tblStyleColBandSize w:val="1"/>
    </w:tblPr>
  </w:style>
  <w:style w:type="table" w:customStyle="1" w:styleId="a9">
    <w:basedOn w:val="TableNormal"/>
    <w:rsid w:val="0070067D"/>
    <w:tblPr>
      <w:tblStyleRowBandSize w:val="1"/>
      <w:tblStyleColBandSize w:val="1"/>
    </w:tblPr>
  </w:style>
  <w:style w:type="table" w:customStyle="1" w:styleId="aa">
    <w:basedOn w:val="TableNormal"/>
    <w:rsid w:val="0070067D"/>
    <w:tblPr>
      <w:tblStyleRowBandSize w:val="1"/>
      <w:tblStyleColBandSize w:val="1"/>
    </w:tblPr>
  </w:style>
  <w:style w:type="table" w:customStyle="1" w:styleId="ab">
    <w:basedOn w:val="TableNormal"/>
    <w:rsid w:val="0070067D"/>
    <w:tblPr>
      <w:tblStyleRowBandSize w:val="1"/>
      <w:tblStyleColBandSize w:val="1"/>
    </w:tblPr>
  </w:style>
  <w:style w:type="table" w:customStyle="1" w:styleId="ac">
    <w:basedOn w:val="TableNormal"/>
    <w:rsid w:val="0070067D"/>
    <w:tblPr>
      <w:tblStyleRowBandSize w:val="1"/>
      <w:tblStyleColBandSize w:val="1"/>
    </w:tblPr>
  </w:style>
  <w:style w:type="table" w:customStyle="1" w:styleId="ad">
    <w:basedOn w:val="TableNormal"/>
    <w:rsid w:val="0070067D"/>
    <w:tblPr>
      <w:tblStyleRowBandSize w:val="1"/>
      <w:tblStyleColBandSize w:val="1"/>
    </w:tblPr>
  </w:style>
  <w:style w:type="table" w:customStyle="1" w:styleId="ae">
    <w:basedOn w:val="TableNormal"/>
    <w:rsid w:val="0070067D"/>
    <w:tblPr>
      <w:tblStyleRowBandSize w:val="1"/>
      <w:tblStyleColBandSize w:val="1"/>
    </w:tblPr>
  </w:style>
  <w:style w:type="table" w:customStyle="1" w:styleId="af">
    <w:basedOn w:val="TableNormal"/>
    <w:rsid w:val="0070067D"/>
    <w:tblPr>
      <w:tblStyleRowBandSize w:val="1"/>
      <w:tblStyleColBandSize w:val="1"/>
    </w:tblPr>
  </w:style>
  <w:style w:type="table" w:customStyle="1" w:styleId="af0">
    <w:basedOn w:val="TableNormal"/>
    <w:rsid w:val="0070067D"/>
    <w:tblPr>
      <w:tblStyleRowBandSize w:val="1"/>
      <w:tblStyleColBandSize w:val="1"/>
    </w:tblPr>
  </w:style>
  <w:style w:type="table" w:customStyle="1" w:styleId="af1">
    <w:basedOn w:val="TableNormal"/>
    <w:rsid w:val="0070067D"/>
    <w:tblPr>
      <w:tblStyleRowBandSize w:val="1"/>
      <w:tblStyleColBandSize w:val="1"/>
    </w:tblPr>
  </w:style>
  <w:style w:type="table" w:customStyle="1" w:styleId="af2">
    <w:basedOn w:val="TableNormal"/>
    <w:rsid w:val="0070067D"/>
    <w:tblPr>
      <w:tblStyleRowBandSize w:val="1"/>
      <w:tblStyleColBandSize w:val="1"/>
    </w:tblPr>
  </w:style>
  <w:style w:type="table" w:customStyle="1" w:styleId="af3">
    <w:basedOn w:val="TableNormal"/>
    <w:rsid w:val="0070067D"/>
    <w:tblPr>
      <w:tblStyleRowBandSize w:val="1"/>
      <w:tblStyleColBandSize w:val="1"/>
    </w:tblPr>
  </w:style>
  <w:style w:type="table" w:customStyle="1" w:styleId="af4">
    <w:basedOn w:val="TableNormal"/>
    <w:rsid w:val="0070067D"/>
    <w:tblPr>
      <w:tblStyleRowBandSize w:val="1"/>
      <w:tblStyleColBandSize w:val="1"/>
    </w:tblPr>
  </w:style>
  <w:style w:type="table" w:customStyle="1" w:styleId="af5">
    <w:basedOn w:val="TableNormal"/>
    <w:rsid w:val="0070067D"/>
    <w:tblPr>
      <w:tblStyleRowBandSize w:val="1"/>
      <w:tblStyleColBandSize w:val="1"/>
    </w:tblPr>
  </w:style>
  <w:style w:type="table" w:customStyle="1" w:styleId="af6">
    <w:basedOn w:val="TableNormal"/>
    <w:rsid w:val="0070067D"/>
    <w:tblPr>
      <w:tblStyleRowBandSize w:val="1"/>
      <w:tblStyleColBandSize w:val="1"/>
    </w:tblPr>
  </w:style>
  <w:style w:type="table" w:customStyle="1" w:styleId="af7">
    <w:basedOn w:val="TableNormal"/>
    <w:rsid w:val="0070067D"/>
    <w:tblPr>
      <w:tblStyleRowBandSize w:val="1"/>
      <w:tblStyleColBandSize w:val="1"/>
    </w:tblPr>
  </w:style>
  <w:style w:type="table" w:customStyle="1" w:styleId="af8">
    <w:basedOn w:val="TableNormal"/>
    <w:rsid w:val="0070067D"/>
    <w:tblPr>
      <w:tblStyleRowBandSize w:val="1"/>
      <w:tblStyleColBandSize w:val="1"/>
    </w:tblPr>
  </w:style>
  <w:style w:type="table" w:customStyle="1" w:styleId="af9">
    <w:basedOn w:val="TableNormal"/>
    <w:rsid w:val="0070067D"/>
    <w:tblPr>
      <w:tblStyleRowBandSize w:val="1"/>
      <w:tblStyleColBandSize w:val="1"/>
    </w:tblPr>
  </w:style>
  <w:style w:type="table" w:customStyle="1" w:styleId="afa">
    <w:basedOn w:val="TableNormal"/>
    <w:rsid w:val="0070067D"/>
    <w:tblPr>
      <w:tblStyleRowBandSize w:val="1"/>
      <w:tblStyleColBandSize w:val="1"/>
    </w:tblPr>
  </w:style>
  <w:style w:type="table" w:customStyle="1" w:styleId="afb">
    <w:basedOn w:val="TableNormal"/>
    <w:rsid w:val="0070067D"/>
    <w:tblPr>
      <w:tblStyleRowBandSize w:val="1"/>
      <w:tblStyleColBandSize w:val="1"/>
    </w:tblPr>
  </w:style>
  <w:style w:type="table" w:customStyle="1" w:styleId="afc">
    <w:basedOn w:val="TableNormal"/>
    <w:rsid w:val="0070067D"/>
    <w:tblPr>
      <w:tblStyleRowBandSize w:val="1"/>
      <w:tblStyleColBandSize w:val="1"/>
    </w:tblPr>
  </w:style>
  <w:style w:type="table" w:customStyle="1" w:styleId="afd">
    <w:basedOn w:val="TableNormal"/>
    <w:rsid w:val="0070067D"/>
    <w:tblPr>
      <w:tblStyleRowBandSize w:val="1"/>
      <w:tblStyleColBandSize w:val="1"/>
    </w:tblPr>
  </w:style>
  <w:style w:type="table" w:customStyle="1" w:styleId="afe">
    <w:basedOn w:val="TableNormal"/>
    <w:rsid w:val="0070067D"/>
    <w:tblPr>
      <w:tblStyleRowBandSize w:val="1"/>
      <w:tblStyleColBandSize w:val="1"/>
    </w:tblPr>
  </w:style>
  <w:style w:type="table" w:customStyle="1" w:styleId="aff">
    <w:basedOn w:val="TableNormal"/>
    <w:rsid w:val="0070067D"/>
    <w:tblPr>
      <w:tblStyleRowBandSize w:val="1"/>
      <w:tblStyleColBandSize w:val="1"/>
    </w:tblPr>
  </w:style>
  <w:style w:type="table" w:customStyle="1" w:styleId="aff0">
    <w:basedOn w:val="TableNormal"/>
    <w:rsid w:val="0070067D"/>
    <w:tblPr>
      <w:tblStyleRowBandSize w:val="1"/>
      <w:tblStyleColBandSize w:val="1"/>
    </w:tblPr>
  </w:style>
  <w:style w:type="table" w:customStyle="1" w:styleId="aff1">
    <w:basedOn w:val="TableNormal"/>
    <w:rsid w:val="0070067D"/>
    <w:tblPr>
      <w:tblStyleRowBandSize w:val="1"/>
      <w:tblStyleColBandSize w:val="1"/>
    </w:tblPr>
  </w:style>
  <w:style w:type="table" w:customStyle="1" w:styleId="aff2">
    <w:basedOn w:val="TableNormal"/>
    <w:rsid w:val="0070067D"/>
    <w:tblPr>
      <w:tblStyleRowBandSize w:val="1"/>
      <w:tblStyleColBandSize w:val="1"/>
    </w:tblPr>
  </w:style>
  <w:style w:type="table" w:customStyle="1" w:styleId="aff3">
    <w:basedOn w:val="TableNormal"/>
    <w:rsid w:val="0070067D"/>
    <w:tblPr>
      <w:tblStyleRowBandSize w:val="1"/>
      <w:tblStyleColBandSize w:val="1"/>
    </w:tblPr>
  </w:style>
  <w:style w:type="table" w:customStyle="1" w:styleId="aff4">
    <w:basedOn w:val="TableNormal"/>
    <w:rsid w:val="0070067D"/>
    <w:tblPr>
      <w:tblStyleRowBandSize w:val="1"/>
      <w:tblStyleColBandSize w:val="1"/>
    </w:tblPr>
  </w:style>
  <w:style w:type="table" w:customStyle="1" w:styleId="aff5">
    <w:basedOn w:val="TableNormal"/>
    <w:rsid w:val="0070067D"/>
    <w:tblPr>
      <w:tblStyleRowBandSize w:val="1"/>
      <w:tblStyleColBandSize w:val="1"/>
    </w:tblPr>
  </w:style>
  <w:style w:type="table" w:customStyle="1" w:styleId="aff6">
    <w:basedOn w:val="TableNormal"/>
    <w:rsid w:val="0070067D"/>
    <w:tblPr>
      <w:tblStyleRowBandSize w:val="1"/>
      <w:tblStyleColBandSize w:val="1"/>
    </w:tblPr>
  </w:style>
  <w:style w:type="table" w:customStyle="1" w:styleId="aff7">
    <w:basedOn w:val="TableNormal"/>
    <w:rsid w:val="0070067D"/>
    <w:tblPr>
      <w:tblStyleRowBandSize w:val="1"/>
      <w:tblStyleColBandSize w:val="1"/>
    </w:tblPr>
  </w:style>
  <w:style w:type="table" w:customStyle="1" w:styleId="aff8">
    <w:basedOn w:val="TableNormal"/>
    <w:rsid w:val="0070067D"/>
    <w:tblPr>
      <w:tblStyleRowBandSize w:val="1"/>
      <w:tblStyleColBandSize w:val="1"/>
    </w:tblPr>
  </w:style>
  <w:style w:type="table" w:customStyle="1" w:styleId="aff9">
    <w:basedOn w:val="TableNormal"/>
    <w:rsid w:val="0070067D"/>
    <w:tblPr>
      <w:tblStyleRowBandSize w:val="1"/>
      <w:tblStyleColBandSize w:val="1"/>
    </w:tblPr>
  </w:style>
  <w:style w:type="table" w:customStyle="1" w:styleId="affa">
    <w:basedOn w:val="TableNormal"/>
    <w:rsid w:val="0070067D"/>
    <w:tblPr>
      <w:tblStyleRowBandSize w:val="1"/>
      <w:tblStyleColBandSize w:val="1"/>
    </w:tblPr>
  </w:style>
  <w:style w:type="table" w:customStyle="1" w:styleId="affb">
    <w:basedOn w:val="TableNormal"/>
    <w:rsid w:val="0070067D"/>
    <w:tblPr>
      <w:tblStyleRowBandSize w:val="1"/>
      <w:tblStyleColBandSize w:val="1"/>
    </w:tblPr>
  </w:style>
  <w:style w:type="table" w:customStyle="1" w:styleId="affc">
    <w:basedOn w:val="TableNormal"/>
    <w:rsid w:val="0070067D"/>
    <w:tblPr>
      <w:tblStyleRowBandSize w:val="1"/>
      <w:tblStyleColBandSize w:val="1"/>
    </w:tblPr>
  </w:style>
  <w:style w:type="table" w:customStyle="1" w:styleId="affd">
    <w:basedOn w:val="TableNormal"/>
    <w:rsid w:val="0070067D"/>
    <w:tblPr>
      <w:tblStyleRowBandSize w:val="1"/>
      <w:tblStyleColBandSize w:val="1"/>
    </w:tblPr>
  </w:style>
  <w:style w:type="table" w:customStyle="1" w:styleId="affe">
    <w:basedOn w:val="TableNormal"/>
    <w:rsid w:val="0070067D"/>
    <w:tblPr>
      <w:tblStyleRowBandSize w:val="1"/>
      <w:tblStyleColBandSize w:val="1"/>
    </w:tblPr>
  </w:style>
  <w:style w:type="table" w:customStyle="1" w:styleId="afff">
    <w:basedOn w:val="TableNormal"/>
    <w:rsid w:val="0070067D"/>
    <w:tblPr>
      <w:tblStyleRowBandSize w:val="1"/>
      <w:tblStyleColBandSize w:val="1"/>
    </w:tblPr>
  </w:style>
  <w:style w:type="table" w:customStyle="1" w:styleId="afff0">
    <w:basedOn w:val="TableNormal"/>
    <w:rsid w:val="0070067D"/>
    <w:tblPr>
      <w:tblStyleRowBandSize w:val="1"/>
      <w:tblStyleColBandSize w:val="1"/>
    </w:tblPr>
  </w:style>
  <w:style w:type="table" w:customStyle="1" w:styleId="afff1">
    <w:basedOn w:val="TableNormal"/>
    <w:rsid w:val="0070067D"/>
    <w:tblPr>
      <w:tblStyleRowBandSize w:val="1"/>
      <w:tblStyleColBandSize w:val="1"/>
    </w:tblPr>
  </w:style>
  <w:style w:type="table" w:customStyle="1" w:styleId="afff2">
    <w:basedOn w:val="TableNormal"/>
    <w:rsid w:val="0070067D"/>
    <w:tblPr>
      <w:tblStyleRowBandSize w:val="1"/>
      <w:tblStyleColBandSize w:val="1"/>
    </w:tblPr>
  </w:style>
  <w:style w:type="table" w:customStyle="1" w:styleId="afff3">
    <w:basedOn w:val="TableNormal"/>
    <w:rsid w:val="0070067D"/>
    <w:tblPr>
      <w:tblStyleRowBandSize w:val="1"/>
      <w:tblStyleColBandSize w:val="1"/>
    </w:tblPr>
  </w:style>
  <w:style w:type="table" w:customStyle="1" w:styleId="afff4">
    <w:basedOn w:val="TableNormal"/>
    <w:rsid w:val="0070067D"/>
    <w:tblPr>
      <w:tblStyleRowBandSize w:val="1"/>
      <w:tblStyleColBandSize w:val="1"/>
    </w:tblPr>
  </w:style>
  <w:style w:type="table" w:customStyle="1" w:styleId="afff5">
    <w:basedOn w:val="TableNormal"/>
    <w:rsid w:val="0070067D"/>
    <w:tblPr>
      <w:tblStyleRowBandSize w:val="1"/>
      <w:tblStyleColBandSize w:val="1"/>
    </w:tblPr>
  </w:style>
  <w:style w:type="table" w:customStyle="1" w:styleId="afff6">
    <w:basedOn w:val="TableNormal"/>
    <w:rsid w:val="0070067D"/>
    <w:tblPr>
      <w:tblStyleRowBandSize w:val="1"/>
      <w:tblStyleColBandSize w:val="1"/>
    </w:tblPr>
  </w:style>
  <w:style w:type="table" w:customStyle="1" w:styleId="afff7">
    <w:basedOn w:val="TableNormal"/>
    <w:rsid w:val="0070067D"/>
    <w:tblPr>
      <w:tblStyleRowBandSize w:val="1"/>
      <w:tblStyleColBandSize w:val="1"/>
    </w:tblPr>
  </w:style>
  <w:style w:type="table" w:customStyle="1" w:styleId="afff8">
    <w:basedOn w:val="TableNormal"/>
    <w:rsid w:val="0070067D"/>
    <w:tblPr>
      <w:tblStyleRowBandSize w:val="1"/>
      <w:tblStyleColBandSize w:val="1"/>
    </w:tblPr>
  </w:style>
  <w:style w:type="table" w:customStyle="1" w:styleId="afff9">
    <w:basedOn w:val="TableNormal"/>
    <w:rsid w:val="0070067D"/>
    <w:tblPr>
      <w:tblStyleRowBandSize w:val="1"/>
      <w:tblStyleColBandSize w:val="1"/>
    </w:tblPr>
  </w:style>
  <w:style w:type="table" w:customStyle="1" w:styleId="afffa">
    <w:basedOn w:val="TableNormal"/>
    <w:rsid w:val="0070067D"/>
    <w:tblPr>
      <w:tblStyleRowBandSize w:val="1"/>
      <w:tblStyleColBandSize w:val="1"/>
    </w:tblPr>
  </w:style>
  <w:style w:type="table" w:customStyle="1" w:styleId="afffb">
    <w:basedOn w:val="TableNormal"/>
    <w:rsid w:val="0070067D"/>
    <w:tblPr>
      <w:tblStyleRowBandSize w:val="1"/>
      <w:tblStyleColBandSize w:val="1"/>
    </w:tblPr>
  </w:style>
  <w:style w:type="table" w:customStyle="1" w:styleId="afffc">
    <w:basedOn w:val="TableNormal"/>
    <w:rsid w:val="0070067D"/>
    <w:tblPr>
      <w:tblStyleRowBandSize w:val="1"/>
      <w:tblStyleColBandSize w:val="1"/>
    </w:tblPr>
  </w:style>
  <w:style w:type="table" w:customStyle="1" w:styleId="afffd">
    <w:basedOn w:val="TableNormal"/>
    <w:rsid w:val="0070067D"/>
    <w:tblPr>
      <w:tblStyleRowBandSize w:val="1"/>
      <w:tblStyleColBandSize w:val="1"/>
    </w:tblPr>
  </w:style>
  <w:style w:type="table" w:customStyle="1" w:styleId="afffe">
    <w:basedOn w:val="TableNormal"/>
    <w:rsid w:val="0070067D"/>
    <w:tblPr>
      <w:tblStyleRowBandSize w:val="1"/>
      <w:tblStyleColBandSize w:val="1"/>
    </w:tblPr>
  </w:style>
  <w:style w:type="table" w:customStyle="1" w:styleId="affff">
    <w:basedOn w:val="TableNormal"/>
    <w:rsid w:val="0070067D"/>
    <w:tblPr>
      <w:tblStyleRowBandSize w:val="1"/>
      <w:tblStyleColBandSize w:val="1"/>
    </w:tblPr>
  </w:style>
  <w:style w:type="table" w:customStyle="1" w:styleId="affff0">
    <w:basedOn w:val="TableNormal"/>
    <w:rsid w:val="0070067D"/>
    <w:tblPr>
      <w:tblStyleRowBandSize w:val="1"/>
      <w:tblStyleColBandSize w:val="1"/>
    </w:tblPr>
  </w:style>
  <w:style w:type="table" w:customStyle="1" w:styleId="affff1">
    <w:basedOn w:val="TableNormal"/>
    <w:rsid w:val="0070067D"/>
    <w:tblPr>
      <w:tblStyleRowBandSize w:val="1"/>
      <w:tblStyleColBandSize w:val="1"/>
    </w:tblPr>
  </w:style>
  <w:style w:type="table" w:customStyle="1" w:styleId="affff2">
    <w:basedOn w:val="TableNormal"/>
    <w:rsid w:val="0070067D"/>
    <w:tblPr>
      <w:tblStyleRowBandSize w:val="1"/>
      <w:tblStyleColBandSize w:val="1"/>
    </w:tblPr>
  </w:style>
  <w:style w:type="table" w:customStyle="1" w:styleId="affff3">
    <w:basedOn w:val="TableNormal"/>
    <w:rsid w:val="0070067D"/>
    <w:tblPr>
      <w:tblStyleRowBandSize w:val="1"/>
      <w:tblStyleColBandSize w:val="1"/>
    </w:tblPr>
  </w:style>
  <w:style w:type="table" w:customStyle="1" w:styleId="affff4">
    <w:basedOn w:val="TableNormal"/>
    <w:rsid w:val="0070067D"/>
    <w:tblPr>
      <w:tblStyleRowBandSize w:val="1"/>
      <w:tblStyleColBandSize w:val="1"/>
    </w:tblPr>
  </w:style>
  <w:style w:type="table" w:customStyle="1" w:styleId="affff5">
    <w:basedOn w:val="TableNormal"/>
    <w:rsid w:val="0070067D"/>
    <w:tblPr>
      <w:tblStyleRowBandSize w:val="1"/>
      <w:tblStyleColBandSize w:val="1"/>
    </w:tblPr>
  </w:style>
  <w:style w:type="table" w:customStyle="1" w:styleId="affff6">
    <w:basedOn w:val="TableNormal"/>
    <w:rsid w:val="0070067D"/>
    <w:tblPr>
      <w:tblStyleRowBandSize w:val="1"/>
      <w:tblStyleColBandSize w:val="1"/>
    </w:tblPr>
  </w:style>
  <w:style w:type="table" w:customStyle="1" w:styleId="affff7">
    <w:basedOn w:val="TableNormal"/>
    <w:rsid w:val="0070067D"/>
    <w:tblPr>
      <w:tblStyleRowBandSize w:val="1"/>
      <w:tblStyleColBandSize w:val="1"/>
    </w:tblPr>
  </w:style>
  <w:style w:type="table" w:customStyle="1" w:styleId="affff8">
    <w:basedOn w:val="TableNormal"/>
    <w:rsid w:val="0070067D"/>
    <w:tblPr>
      <w:tblStyleRowBandSize w:val="1"/>
      <w:tblStyleColBandSize w:val="1"/>
    </w:tblPr>
  </w:style>
  <w:style w:type="table" w:customStyle="1" w:styleId="affff9">
    <w:basedOn w:val="TableNormal"/>
    <w:rsid w:val="0070067D"/>
    <w:tblPr>
      <w:tblStyleRowBandSize w:val="1"/>
      <w:tblStyleColBandSize w:val="1"/>
    </w:tblPr>
  </w:style>
  <w:style w:type="table" w:customStyle="1" w:styleId="affffa">
    <w:basedOn w:val="TableNormal"/>
    <w:rsid w:val="0070067D"/>
    <w:tblPr>
      <w:tblStyleRowBandSize w:val="1"/>
      <w:tblStyleColBandSize w:val="1"/>
    </w:tblPr>
  </w:style>
  <w:style w:type="table" w:customStyle="1" w:styleId="affffb">
    <w:basedOn w:val="TableNormal"/>
    <w:rsid w:val="0070067D"/>
    <w:tblPr>
      <w:tblStyleRowBandSize w:val="1"/>
      <w:tblStyleColBandSize w:val="1"/>
    </w:tblPr>
  </w:style>
  <w:style w:type="table" w:customStyle="1" w:styleId="affffc">
    <w:basedOn w:val="TableNormal"/>
    <w:rsid w:val="0070067D"/>
    <w:tblPr>
      <w:tblStyleRowBandSize w:val="1"/>
      <w:tblStyleColBandSize w:val="1"/>
    </w:tblPr>
  </w:style>
  <w:style w:type="table" w:customStyle="1" w:styleId="affffd">
    <w:basedOn w:val="TableNormal"/>
    <w:rsid w:val="0070067D"/>
    <w:tblPr>
      <w:tblStyleRowBandSize w:val="1"/>
      <w:tblStyleColBandSize w:val="1"/>
    </w:tblPr>
  </w:style>
  <w:style w:type="table" w:customStyle="1" w:styleId="affffe">
    <w:basedOn w:val="TableNormal"/>
    <w:rsid w:val="0070067D"/>
    <w:tblPr>
      <w:tblStyleRowBandSize w:val="1"/>
      <w:tblStyleColBandSize w:val="1"/>
    </w:tblPr>
  </w:style>
  <w:style w:type="table" w:customStyle="1" w:styleId="afffff">
    <w:basedOn w:val="TableNormal"/>
    <w:rsid w:val="0070067D"/>
    <w:tblPr>
      <w:tblStyleRowBandSize w:val="1"/>
      <w:tblStyleColBandSize w:val="1"/>
    </w:tblPr>
  </w:style>
  <w:style w:type="table" w:customStyle="1" w:styleId="afffff0">
    <w:basedOn w:val="TableNormal"/>
    <w:rsid w:val="0070067D"/>
    <w:tblPr>
      <w:tblStyleRowBandSize w:val="1"/>
      <w:tblStyleColBandSize w:val="1"/>
    </w:tblPr>
  </w:style>
  <w:style w:type="table" w:customStyle="1" w:styleId="afffff1">
    <w:basedOn w:val="TableNormal"/>
    <w:rsid w:val="0070067D"/>
    <w:tblPr>
      <w:tblStyleRowBandSize w:val="1"/>
      <w:tblStyleColBandSize w:val="1"/>
    </w:tblPr>
  </w:style>
  <w:style w:type="table" w:customStyle="1" w:styleId="afffff2">
    <w:basedOn w:val="TableNormal"/>
    <w:rsid w:val="0070067D"/>
    <w:tblPr>
      <w:tblStyleRowBandSize w:val="1"/>
      <w:tblStyleColBandSize w:val="1"/>
    </w:tblPr>
  </w:style>
  <w:style w:type="table" w:customStyle="1" w:styleId="afffff3">
    <w:basedOn w:val="TableNormal"/>
    <w:rsid w:val="0070067D"/>
    <w:tblPr>
      <w:tblStyleRowBandSize w:val="1"/>
      <w:tblStyleColBandSize w:val="1"/>
    </w:tblPr>
  </w:style>
  <w:style w:type="table" w:customStyle="1" w:styleId="afffff4">
    <w:basedOn w:val="TableNormal"/>
    <w:rsid w:val="0070067D"/>
    <w:tblPr>
      <w:tblStyleRowBandSize w:val="1"/>
      <w:tblStyleColBandSize w:val="1"/>
    </w:tblPr>
  </w:style>
  <w:style w:type="table" w:customStyle="1" w:styleId="afffff5">
    <w:basedOn w:val="TableNormal"/>
    <w:rsid w:val="0070067D"/>
    <w:tblPr>
      <w:tblStyleRowBandSize w:val="1"/>
      <w:tblStyleColBandSize w:val="1"/>
    </w:tblPr>
  </w:style>
  <w:style w:type="table" w:customStyle="1" w:styleId="afffff6">
    <w:basedOn w:val="TableNormal"/>
    <w:rsid w:val="0070067D"/>
    <w:tblPr>
      <w:tblStyleRowBandSize w:val="1"/>
      <w:tblStyleColBandSize w:val="1"/>
    </w:tblPr>
  </w:style>
  <w:style w:type="table" w:customStyle="1" w:styleId="afffff7">
    <w:basedOn w:val="TableNormal"/>
    <w:rsid w:val="0070067D"/>
    <w:tblPr>
      <w:tblStyleRowBandSize w:val="1"/>
      <w:tblStyleColBandSize w:val="1"/>
    </w:tblPr>
  </w:style>
  <w:style w:type="character" w:styleId="Hyperlink">
    <w:name w:val="Hyperlink"/>
    <w:uiPriority w:val="99"/>
    <w:unhideWhenUsed/>
    <w:rsid w:val="009406AA"/>
    <w:rPr>
      <w:rFonts w:ascii="Arial" w:eastAsia="SimSun" w:hAnsi="Arial" w:cs="Arial" w:hint="default"/>
      <w:color w:val="0000FF"/>
      <w:kern w:val="2"/>
      <w:u w:val="single"/>
      <w:lang w:val="en-US" w:eastAsia="zh-CN" w:bidi="ar-SA"/>
    </w:rPr>
  </w:style>
  <w:style w:type="paragraph" w:styleId="FootnoteText">
    <w:name w:val="footnote text"/>
    <w:basedOn w:val="Normal"/>
    <w:link w:val="FootnoteTextChar"/>
    <w:semiHidden/>
    <w:unhideWhenUsed/>
    <w:rsid w:val="009406AA"/>
    <w:pPr>
      <w:widowControl w:val="0"/>
      <w:spacing w:after="120" w:line="240" w:lineRule="atLeast"/>
    </w:pPr>
    <w:rPr>
      <w:rFonts w:eastAsia="Times New Roman" w:cs="Times New Roman"/>
      <w:color w:val="auto"/>
      <w:sz w:val="20"/>
      <w:szCs w:val="20"/>
      <w:lang w:val="en-US" w:eastAsia="en-US"/>
    </w:rPr>
  </w:style>
  <w:style w:type="character" w:customStyle="1" w:styleId="FootnoteTextChar">
    <w:name w:val="Footnote Text Char"/>
    <w:basedOn w:val="DefaultParagraphFont"/>
    <w:link w:val="FootnoteText"/>
    <w:semiHidden/>
    <w:rsid w:val="009406AA"/>
    <w:rPr>
      <w:rFonts w:eastAsia="Times New Roman" w:cs="Times New Roman"/>
      <w:color w:val="auto"/>
      <w:sz w:val="20"/>
      <w:szCs w:val="20"/>
      <w:lang w:val="en-US" w:eastAsia="en-US"/>
    </w:rPr>
  </w:style>
  <w:style w:type="character" w:customStyle="1" w:styleId="HeadingCar">
    <w:name w:val="Heading Car"/>
    <w:aliases w:val="1_ Car"/>
    <w:link w:val="Heading"/>
    <w:locked/>
    <w:rsid w:val="009406AA"/>
    <w:rPr>
      <w:b/>
      <w:lang w:val="en-US" w:eastAsia="en-US"/>
    </w:rPr>
  </w:style>
  <w:style w:type="paragraph" w:customStyle="1" w:styleId="Heading">
    <w:name w:val="Heading"/>
    <w:aliases w:val="1_"/>
    <w:basedOn w:val="Normal"/>
    <w:link w:val="HeadingCar"/>
    <w:rsid w:val="009406AA"/>
    <w:pPr>
      <w:widowControl w:val="0"/>
      <w:spacing w:after="120" w:line="240" w:lineRule="atLeast"/>
      <w:ind w:left="1260" w:hanging="551"/>
    </w:pPr>
    <w:rPr>
      <w:b/>
      <w:lang w:val="en-US" w:eastAsia="en-US"/>
    </w:rPr>
  </w:style>
  <w:style w:type="character" w:styleId="FootnoteReference">
    <w:name w:val="footnote reference"/>
    <w:semiHidden/>
    <w:unhideWhenUsed/>
    <w:rsid w:val="009406AA"/>
    <w:rPr>
      <w:rFonts w:ascii="Arial" w:eastAsia="SimSun" w:hAnsi="Arial" w:cs="Arial" w:hint="default"/>
      <w:color w:val="0000FF"/>
      <w:kern w:val="2"/>
      <w:vertAlign w:val="superscript"/>
      <w:lang w:val="en-US" w:eastAsia="zh-CN" w:bidi="ar-SA"/>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locked/>
    <w:rsid w:val="00D06897"/>
    <w:rPr>
      <w:lang w:val="en-US" w:eastAsia="en-US"/>
    </w:rPr>
  </w:style>
  <w:style w:type="paragraph" w:styleId="BodyText">
    <w:name w:val="Body Text"/>
    <w:aliases w:val="ändrad,AvtalBrödtext,Bodytext,EHPT,Body Text2,AvtalBrodtext,andrad,Body3,compact,paragraph 2,body indent"/>
    <w:basedOn w:val="Normal"/>
    <w:link w:val="BodyTextChar"/>
    <w:unhideWhenUsed/>
    <w:rsid w:val="00D06897"/>
    <w:pPr>
      <w:widowControl w:val="0"/>
      <w:spacing w:after="120" w:line="240" w:lineRule="atLeast"/>
      <w:jc w:val="both"/>
    </w:pPr>
    <w:rPr>
      <w:lang w:val="en-US" w:eastAsia="en-US"/>
    </w:rPr>
  </w:style>
  <w:style w:type="character" w:customStyle="1" w:styleId="BodyTextChar1">
    <w:name w:val="Body Text Char1"/>
    <w:basedOn w:val="DefaultParagraphFont"/>
    <w:uiPriority w:val="99"/>
    <w:semiHidden/>
    <w:rsid w:val="00D06897"/>
  </w:style>
  <w:style w:type="paragraph" w:styleId="NormalWeb">
    <w:name w:val="Normal (Web)"/>
    <w:basedOn w:val="Normal"/>
    <w:uiPriority w:val="99"/>
    <w:semiHidden/>
    <w:unhideWhenUsed/>
    <w:rsid w:val="00D06897"/>
    <w:pPr>
      <w:spacing w:before="100" w:beforeAutospacing="1" w:after="100" w:afterAutospacing="1" w:line="240" w:lineRule="auto"/>
    </w:pPr>
    <w:rPr>
      <w:rFonts w:ascii="Times New Roman" w:eastAsia="SimSun" w:hAnsi="Times New Roman" w:cs="Times New Roman"/>
      <w:color w:val="auto"/>
      <w:sz w:val="24"/>
      <w:szCs w:val="24"/>
      <w:lang w:val="en-US" w:eastAsia="en-US"/>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unhideWhenUsed/>
    <w:rsid w:val="00E53FD1"/>
    <w:pPr>
      <w:tabs>
        <w:tab w:val="center" w:pos="4536"/>
        <w:tab w:val="right" w:pos="9072"/>
      </w:tabs>
      <w:spacing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E53FD1"/>
  </w:style>
  <w:style w:type="paragraph" w:styleId="BalloonText">
    <w:name w:val="Balloon Text"/>
    <w:basedOn w:val="Normal"/>
    <w:link w:val="BalloonTextChar"/>
    <w:uiPriority w:val="99"/>
    <w:semiHidden/>
    <w:unhideWhenUsed/>
    <w:rsid w:val="00BF735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FD1"/>
    <w:rPr>
      <w:rFonts w:ascii="Segoe UI" w:hAnsi="Segoe UI" w:cs="Segoe UI"/>
      <w:sz w:val="18"/>
      <w:szCs w:val="18"/>
    </w:rPr>
  </w:style>
  <w:style w:type="paragraph" w:styleId="Revision">
    <w:name w:val="Revision"/>
    <w:hidden/>
    <w:uiPriority w:val="99"/>
    <w:semiHidden/>
    <w:rsid w:val="00E53FD1"/>
    <w:pPr>
      <w:spacing w:line="240" w:lineRule="auto"/>
    </w:pPr>
  </w:style>
  <w:style w:type="paragraph" w:styleId="ListParagraph">
    <w:name w:val="List Paragraph"/>
    <w:basedOn w:val="Normal"/>
    <w:uiPriority w:val="34"/>
    <w:qFormat/>
    <w:rsid w:val="00371382"/>
    <w:pPr>
      <w:spacing w:after="160" w:line="259" w:lineRule="auto"/>
      <w:ind w:left="720"/>
      <w:contextualSpacing/>
    </w:pPr>
    <w:rPr>
      <w:rFonts w:asciiTheme="minorHAnsi" w:eastAsiaTheme="minorHAnsi" w:hAnsiTheme="minorHAnsi" w:cstheme="minorBidi"/>
      <w:color w:val="auto"/>
      <w:lang w:eastAsia="en-US"/>
    </w:rPr>
  </w:style>
  <w:style w:type="character" w:customStyle="1" w:styleId="Mention1">
    <w:name w:val="Mention1"/>
    <w:basedOn w:val="DefaultParagraphFont"/>
    <w:uiPriority w:val="99"/>
    <w:semiHidden/>
    <w:unhideWhenUsed/>
    <w:rsid w:val="00B23DC0"/>
    <w:rPr>
      <w:color w:val="2B579A"/>
      <w:shd w:val="clear" w:color="auto" w:fill="E6E6E6"/>
    </w:rPr>
  </w:style>
  <w:style w:type="paragraph" w:styleId="Footer">
    <w:name w:val="footer"/>
    <w:basedOn w:val="Normal"/>
    <w:link w:val="FooterChar"/>
    <w:rsid w:val="00497B74"/>
    <w:pPr>
      <w:widowControl w:val="0"/>
      <w:tabs>
        <w:tab w:val="center" w:pos="4320"/>
        <w:tab w:val="right" w:pos="8640"/>
      </w:tabs>
      <w:spacing w:after="120" w:line="240" w:lineRule="atLeast"/>
    </w:pPr>
    <w:rPr>
      <w:rFonts w:eastAsia="SimSun" w:cs="Times New Roman"/>
      <w:color w:val="auto"/>
      <w:szCs w:val="20"/>
      <w:lang w:val="en-GB" w:eastAsia="en-US"/>
    </w:rPr>
  </w:style>
  <w:style w:type="character" w:customStyle="1" w:styleId="FooterChar">
    <w:name w:val="Footer Char"/>
    <w:basedOn w:val="DefaultParagraphFont"/>
    <w:link w:val="Footer"/>
    <w:rsid w:val="00497B74"/>
    <w:rPr>
      <w:rFonts w:eastAsia="SimSun" w:cs="Times New Roman"/>
      <w:color w:val="auto"/>
      <w:szCs w:val="20"/>
      <w:lang w:val="en-GB" w:eastAsia="en-US"/>
    </w:rPr>
  </w:style>
  <w:style w:type="character" w:styleId="PageNumber">
    <w:name w:val="page number"/>
    <w:basedOn w:val="DefaultParagraphFont"/>
    <w:rsid w:val="00497B74"/>
  </w:style>
  <w:style w:type="character" w:customStyle="1" w:styleId="Heading1Char">
    <w:name w:val="Heading 1 Char"/>
    <w:basedOn w:val="DefaultParagraphFont"/>
    <w:link w:val="Heading1"/>
    <w:rsid w:val="00274422"/>
    <w:rPr>
      <w:sz w:val="40"/>
      <w:szCs w:val="40"/>
    </w:rPr>
  </w:style>
  <w:style w:type="character" w:customStyle="1" w:styleId="Heading2Char">
    <w:name w:val="Heading 2 Char"/>
    <w:basedOn w:val="DefaultParagraphFont"/>
    <w:link w:val="Heading2"/>
    <w:rsid w:val="00274422"/>
    <w:rPr>
      <w:sz w:val="32"/>
      <w:szCs w:val="32"/>
    </w:rPr>
  </w:style>
  <w:style w:type="character" w:customStyle="1" w:styleId="Heading3Char">
    <w:name w:val="Heading 3 Char"/>
    <w:basedOn w:val="DefaultParagraphFont"/>
    <w:link w:val="Heading3"/>
    <w:rsid w:val="00274422"/>
    <w:rPr>
      <w:color w:val="434343"/>
      <w:sz w:val="28"/>
      <w:szCs w:val="28"/>
    </w:rPr>
  </w:style>
  <w:style w:type="character" w:customStyle="1" w:styleId="Heading4Char">
    <w:name w:val="Heading 4 Char"/>
    <w:basedOn w:val="DefaultParagraphFont"/>
    <w:link w:val="Heading4"/>
    <w:rsid w:val="00274422"/>
    <w:rPr>
      <w:color w:val="666666"/>
      <w:sz w:val="24"/>
      <w:szCs w:val="24"/>
    </w:rPr>
  </w:style>
  <w:style w:type="character" w:customStyle="1" w:styleId="Heading5Char">
    <w:name w:val="Heading 5 Char"/>
    <w:basedOn w:val="DefaultParagraphFont"/>
    <w:link w:val="Heading5"/>
    <w:rsid w:val="00274422"/>
    <w:rPr>
      <w:color w:val="666666"/>
    </w:rPr>
  </w:style>
  <w:style w:type="character" w:customStyle="1" w:styleId="Heading6Char">
    <w:name w:val="Heading 6 Char"/>
    <w:basedOn w:val="DefaultParagraphFont"/>
    <w:link w:val="Heading6"/>
    <w:rsid w:val="00274422"/>
    <w:rPr>
      <w:i/>
      <w:color w:val="666666"/>
    </w:rPr>
  </w:style>
  <w:style w:type="character" w:styleId="FollowedHyperlink">
    <w:name w:val="FollowedHyperlink"/>
    <w:basedOn w:val="DefaultParagraphFont"/>
    <w:uiPriority w:val="99"/>
    <w:semiHidden/>
    <w:unhideWhenUsed/>
    <w:rsid w:val="00274422"/>
    <w:rPr>
      <w:color w:val="954F72" w:themeColor="followedHyperlink"/>
      <w:u w:val="single"/>
    </w:rPr>
  </w:style>
  <w:style w:type="paragraph" w:customStyle="1" w:styleId="Standard">
    <w:name w:val="Standard"/>
    <w:rsid w:val="00274422"/>
    <w:pPr>
      <w:suppressAutoHyphens/>
      <w:autoSpaceDN w:val="0"/>
    </w:pPr>
    <w:rPr>
      <w:kern w:val="3"/>
      <w:lang w:eastAsia="zh-CN" w:bidi="hi-IN"/>
    </w:rPr>
  </w:style>
  <w:style w:type="paragraph" w:customStyle="1" w:styleId="msonormal0">
    <w:name w:val="msonormal"/>
    <w:basedOn w:val="Normal"/>
    <w:rsid w:val="00274422"/>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Caption">
    <w:name w:val="caption"/>
    <w:basedOn w:val="Standard"/>
    <w:semiHidden/>
    <w:unhideWhenUsed/>
    <w:qFormat/>
    <w:rsid w:val="00274422"/>
    <w:pPr>
      <w:suppressLineNumbers/>
      <w:spacing w:before="120" w:after="120"/>
    </w:pPr>
    <w:rPr>
      <w:i/>
      <w:iCs/>
      <w:sz w:val="24"/>
      <w:szCs w:val="24"/>
    </w:rPr>
  </w:style>
  <w:style w:type="character" w:customStyle="1" w:styleId="TitleChar">
    <w:name w:val="Title Char"/>
    <w:basedOn w:val="DefaultParagraphFont"/>
    <w:link w:val="Title"/>
    <w:rsid w:val="00274422"/>
    <w:rPr>
      <w:sz w:val="52"/>
      <w:szCs w:val="52"/>
    </w:rPr>
  </w:style>
  <w:style w:type="character" w:customStyle="1" w:styleId="SubtitleChar">
    <w:name w:val="Subtitle Char"/>
    <w:basedOn w:val="DefaultParagraphFont"/>
    <w:link w:val="Subtitle"/>
    <w:rsid w:val="00274422"/>
    <w:rPr>
      <w:color w:val="666666"/>
      <w:sz w:val="30"/>
      <w:szCs w:val="30"/>
    </w:rPr>
  </w:style>
  <w:style w:type="paragraph" w:customStyle="1" w:styleId="Textbody">
    <w:name w:val="Text body"/>
    <w:basedOn w:val="Standard"/>
    <w:rsid w:val="00274422"/>
    <w:pPr>
      <w:spacing w:after="140" w:line="288" w:lineRule="auto"/>
    </w:pPr>
  </w:style>
  <w:style w:type="paragraph" w:customStyle="1" w:styleId="Index">
    <w:name w:val="Index"/>
    <w:basedOn w:val="Standard"/>
    <w:rsid w:val="00274422"/>
    <w:pPr>
      <w:suppressLineNumbers/>
    </w:pPr>
    <w:rPr>
      <w:sz w:val="24"/>
    </w:rPr>
  </w:style>
  <w:style w:type="character" w:customStyle="1" w:styleId="ListLabel1">
    <w:name w:val="ListLabel 1"/>
    <w:rsid w:val="00274422"/>
    <w:rPr>
      <w:strike w:val="0"/>
      <w:dstrike w:val="0"/>
      <w:sz w:val="20"/>
      <w:u w:val="none" w:color="000000"/>
      <w:effect w:val="none"/>
    </w:rPr>
  </w:style>
  <w:style w:type="character" w:customStyle="1" w:styleId="ListLabel2">
    <w:name w:val="ListLabel 2"/>
    <w:rsid w:val="00274422"/>
    <w:rPr>
      <w:strike w:val="0"/>
      <w:dstrike w:val="0"/>
      <w:u w:val="none" w:color="000000"/>
      <w:effect w:val="none"/>
    </w:rPr>
  </w:style>
  <w:style w:type="character" w:customStyle="1" w:styleId="ListLabel3">
    <w:name w:val="ListLabel 3"/>
    <w:rsid w:val="00274422"/>
    <w:rPr>
      <w:strike w:val="0"/>
      <w:dstrike w:val="0"/>
      <w:u w:val="none" w:color="000000"/>
      <w:effect w:val="none"/>
    </w:rPr>
  </w:style>
  <w:style w:type="character" w:customStyle="1" w:styleId="ListLabel4">
    <w:name w:val="ListLabel 4"/>
    <w:rsid w:val="00274422"/>
    <w:rPr>
      <w:strike w:val="0"/>
      <w:dstrike w:val="0"/>
      <w:u w:val="none" w:color="000000"/>
      <w:effect w:val="none"/>
    </w:rPr>
  </w:style>
  <w:style w:type="character" w:customStyle="1" w:styleId="ListLabel5">
    <w:name w:val="ListLabel 5"/>
    <w:rsid w:val="00274422"/>
    <w:rPr>
      <w:strike w:val="0"/>
      <w:dstrike w:val="0"/>
      <w:u w:val="none" w:color="000000"/>
      <w:effect w:val="none"/>
    </w:rPr>
  </w:style>
  <w:style w:type="character" w:customStyle="1" w:styleId="ListLabel6">
    <w:name w:val="ListLabel 6"/>
    <w:rsid w:val="00274422"/>
    <w:rPr>
      <w:strike w:val="0"/>
      <w:dstrike w:val="0"/>
      <w:u w:val="none" w:color="000000"/>
      <w:effect w:val="none"/>
    </w:rPr>
  </w:style>
  <w:style w:type="character" w:customStyle="1" w:styleId="ListLabel7">
    <w:name w:val="ListLabel 7"/>
    <w:rsid w:val="00274422"/>
    <w:rPr>
      <w:strike w:val="0"/>
      <w:dstrike w:val="0"/>
      <w:u w:val="none" w:color="000000"/>
      <w:effect w:val="none"/>
    </w:rPr>
  </w:style>
  <w:style w:type="character" w:customStyle="1" w:styleId="ListLabel8">
    <w:name w:val="ListLabel 8"/>
    <w:rsid w:val="00274422"/>
    <w:rPr>
      <w:strike w:val="0"/>
      <w:dstrike w:val="0"/>
      <w:u w:val="none" w:color="000000"/>
      <w:effect w:val="none"/>
    </w:rPr>
  </w:style>
  <w:style w:type="character" w:customStyle="1" w:styleId="ListLabel9">
    <w:name w:val="ListLabel 9"/>
    <w:rsid w:val="00274422"/>
    <w:rPr>
      <w:strike w:val="0"/>
      <w:dstrike w:val="0"/>
      <w:u w:val="none" w:color="000000"/>
      <w:effect w:val="none"/>
    </w:rPr>
  </w:style>
  <w:style w:type="character" w:customStyle="1" w:styleId="ListLabel10">
    <w:name w:val="ListLabel 10"/>
    <w:rsid w:val="00274422"/>
    <w:rPr>
      <w:strike w:val="0"/>
      <w:dstrike w:val="0"/>
      <w:sz w:val="20"/>
      <w:u w:val="none" w:color="000000"/>
      <w:effect w:val="none"/>
    </w:rPr>
  </w:style>
  <w:style w:type="character" w:customStyle="1" w:styleId="ListLabel11">
    <w:name w:val="ListLabel 11"/>
    <w:rsid w:val="00274422"/>
    <w:rPr>
      <w:strike w:val="0"/>
      <w:dstrike w:val="0"/>
      <w:u w:val="none" w:color="000000"/>
      <w:effect w:val="none"/>
    </w:rPr>
  </w:style>
  <w:style w:type="character" w:customStyle="1" w:styleId="ListLabel12">
    <w:name w:val="ListLabel 12"/>
    <w:rsid w:val="00274422"/>
    <w:rPr>
      <w:strike w:val="0"/>
      <w:dstrike w:val="0"/>
      <w:u w:val="none" w:color="000000"/>
      <w:effect w:val="none"/>
    </w:rPr>
  </w:style>
  <w:style w:type="character" w:customStyle="1" w:styleId="ListLabel13">
    <w:name w:val="ListLabel 13"/>
    <w:rsid w:val="00274422"/>
    <w:rPr>
      <w:strike w:val="0"/>
      <w:dstrike w:val="0"/>
      <w:u w:val="none" w:color="000000"/>
      <w:effect w:val="none"/>
    </w:rPr>
  </w:style>
  <w:style w:type="character" w:customStyle="1" w:styleId="ListLabel14">
    <w:name w:val="ListLabel 14"/>
    <w:rsid w:val="00274422"/>
    <w:rPr>
      <w:strike w:val="0"/>
      <w:dstrike w:val="0"/>
      <w:u w:val="none" w:color="000000"/>
      <w:effect w:val="none"/>
    </w:rPr>
  </w:style>
  <w:style w:type="character" w:customStyle="1" w:styleId="ListLabel15">
    <w:name w:val="ListLabel 15"/>
    <w:rsid w:val="00274422"/>
    <w:rPr>
      <w:strike w:val="0"/>
      <w:dstrike w:val="0"/>
      <w:u w:val="none" w:color="000000"/>
      <w:effect w:val="none"/>
    </w:rPr>
  </w:style>
  <w:style w:type="character" w:customStyle="1" w:styleId="ListLabel16">
    <w:name w:val="ListLabel 16"/>
    <w:rsid w:val="00274422"/>
    <w:rPr>
      <w:strike w:val="0"/>
      <w:dstrike w:val="0"/>
      <w:u w:val="none" w:color="000000"/>
      <w:effect w:val="none"/>
    </w:rPr>
  </w:style>
  <w:style w:type="character" w:customStyle="1" w:styleId="ListLabel17">
    <w:name w:val="ListLabel 17"/>
    <w:rsid w:val="00274422"/>
    <w:rPr>
      <w:strike w:val="0"/>
      <w:dstrike w:val="0"/>
      <w:u w:val="none" w:color="000000"/>
      <w:effect w:val="none"/>
    </w:rPr>
  </w:style>
  <w:style w:type="character" w:customStyle="1" w:styleId="ListLabel18">
    <w:name w:val="ListLabel 18"/>
    <w:rsid w:val="00274422"/>
    <w:rPr>
      <w:strike w:val="0"/>
      <w:dstrike w:val="0"/>
      <w:u w:val="none" w:color="000000"/>
      <w:effect w:val="none"/>
    </w:rPr>
  </w:style>
  <w:style w:type="character" w:customStyle="1" w:styleId="ListLabel19">
    <w:name w:val="ListLabel 19"/>
    <w:rsid w:val="00274422"/>
    <w:rPr>
      <w:strike w:val="0"/>
      <w:dstrike w:val="0"/>
      <w:sz w:val="20"/>
      <w:u w:val="none" w:color="000000"/>
      <w:effect w:val="none"/>
    </w:rPr>
  </w:style>
  <w:style w:type="character" w:customStyle="1" w:styleId="ListLabel20">
    <w:name w:val="ListLabel 20"/>
    <w:rsid w:val="00274422"/>
    <w:rPr>
      <w:strike w:val="0"/>
      <w:dstrike w:val="0"/>
      <w:u w:val="none" w:color="000000"/>
      <w:effect w:val="none"/>
    </w:rPr>
  </w:style>
  <w:style w:type="character" w:customStyle="1" w:styleId="ListLabel21">
    <w:name w:val="ListLabel 21"/>
    <w:rsid w:val="00274422"/>
    <w:rPr>
      <w:strike w:val="0"/>
      <w:dstrike w:val="0"/>
      <w:u w:val="none" w:color="000000"/>
      <w:effect w:val="none"/>
    </w:rPr>
  </w:style>
  <w:style w:type="character" w:customStyle="1" w:styleId="ListLabel22">
    <w:name w:val="ListLabel 22"/>
    <w:rsid w:val="00274422"/>
    <w:rPr>
      <w:strike w:val="0"/>
      <w:dstrike w:val="0"/>
      <w:u w:val="none" w:color="000000"/>
      <w:effect w:val="none"/>
    </w:rPr>
  </w:style>
  <w:style w:type="character" w:customStyle="1" w:styleId="ListLabel23">
    <w:name w:val="ListLabel 23"/>
    <w:rsid w:val="00274422"/>
    <w:rPr>
      <w:strike w:val="0"/>
      <w:dstrike w:val="0"/>
      <w:u w:val="none" w:color="000000"/>
      <w:effect w:val="none"/>
    </w:rPr>
  </w:style>
  <w:style w:type="character" w:customStyle="1" w:styleId="ListLabel24">
    <w:name w:val="ListLabel 24"/>
    <w:rsid w:val="00274422"/>
    <w:rPr>
      <w:strike w:val="0"/>
      <w:dstrike w:val="0"/>
      <w:u w:val="none" w:color="000000"/>
      <w:effect w:val="none"/>
    </w:rPr>
  </w:style>
  <w:style w:type="character" w:customStyle="1" w:styleId="ListLabel25">
    <w:name w:val="ListLabel 25"/>
    <w:rsid w:val="00274422"/>
    <w:rPr>
      <w:strike w:val="0"/>
      <w:dstrike w:val="0"/>
      <w:u w:val="none" w:color="000000"/>
      <w:effect w:val="none"/>
    </w:rPr>
  </w:style>
  <w:style w:type="character" w:customStyle="1" w:styleId="ListLabel26">
    <w:name w:val="ListLabel 26"/>
    <w:rsid w:val="00274422"/>
    <w:rPr>
      <w:strike w:val="0"/>
      <w:dstrike w:val="0"/>
      <w:u w:val="none" w:color="000000"/>
      <w:effect w:val="none"/>
    </w:rPr>
  </w:style>
  <w:style w:type="character" w:customStyle="1" w:styleId="ListLabel27">
    <w:name w:val="ListLabel 27"/>
    <w:rsid w:val="00274422"/>
    <w:rPr>
      <w:strike w:val="0"/>
      <w:dstrike w:val="0"/>
      <w:u w:val="none" w:color="000000"/>
      <w:effect w:val="none"/>
    </w:rPr>
  </w:style>
  <w:style w:type="character" w:customStyle="1" w:styleId="Internetlink">
    <w:name w:val="Internet link"/>
    <w:rsid w:val="00274422"/>
    <w:rPr>
      <w:color w:val="000080"/>
      <w:u w:val="single" w:color="000000"/>
    </w:rPr>
  </w:style>
  <w:style w:type="paragraph" w:styleId="List">
    <w:name w:val="List"/>
    <w:basedOn w:val="Textbody"/>
    <w:semiHidden/>
    <w:unhideWhenUsed/>
    <w:rsid w:val="00274422"/>
    <w:rPr>
      <w:sz w:val="24"/>
    </w:rPr>
  </w:style>
  <w:style w:type="numbering" w:customStyle="1" w:styleId="WWNum3">
    <w:name w:val="WWNum3"/>
    <w:rsid w:val="00274422"/>
    <w:pPr>
      <w:numPr>
        <w:numId w:val="20"/>
      </w:numPr>
    </w:pPr>
  </w:style>
  <w:style w:type="numbering" w:customStyle="1" w:styleId="WWNum1">
    <w:name w:val="WWNum1"/>
    <w:rsid w:val="00274422"/>
    <w:pPr>
      <w:numPr>
        <w:numId w:val="23"/>
      </w:numPr>
    </w:pPr>
  </w:style>
  <w:style w:type="numbering" w:customStyle="1" w:styleId="WWNum2">
    <w:name w:val="WWNum2"/>
    <w:rsid w:val="00274422"/>
    <w:pPr>
      <w:numPr>
        <w:numId w:val="26"/>
      </w:numPr>
    </w:pPr>
  </w:style>
  <w:style w:type="character" w:styleId="Mention">
    <w:name w:val="Mention"/>
    <w:basedOn w:val="DefaultParagraphFont"/>
    <w:uiPriority w:val="99"/>
    <w:semiHidden/>
    <w:unhideWhenUsed/>
    <w:rsid w:val="00274422"/>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8938">
      <w:bodyDiv w:val="1"/>
      <w:marLeft w:val="0"/>
      <w:marRight w:val="0"/>
      <w:marTop w:val="0"/>
      <w:marBottom w:val="0"/>
      <w:divBdr>
        <w:top w:val="none" w:sz="0" w:space="0" w:color="auto"/>
        <w:left w:val="none" w:sz="0" w:space="0" w:color="auto"/>
        <w:bottom w:val="none" w:sz="0" w:space="0" w:color="auto"/>
        <w:right w:val="none" w:sz="0" w:space="0" w:color="auto"/>
      </w:divBdr>
    </w:div>
    <w:div w:id="57216646">
      <w:bodyDiv w:val="1"/>
      <w:marLeft w:val="0"/>
      <w:marRight w:val="0"/>
      <w:marTop w:val="0"/>
      <w:marBottom w:val="0"/>
      <w:divBdr>
        <w:top w:val="none" w:sz="0" w:space="0" w:color="auto"/>
        <w:left w:val="none" w:sz="0" w:space="0" w:color="auto"/>
        <w:bottom w:val="none" w:sz="0" w:space="0" w:color="auto"/>
        <w:right w:val="none" w:sz="0" w:space="0" w:color="auto"/>
      </w:divBdr>
    </w:div>
    <w:div w:id="207106870">
      <w:bodyDiv w:val="1"/>
      <w:marLeft w:val="0"/>
      <w:marRight w:val="0"/>
      <w:marTop w:val="0"/>
      <w:marBottom w:val="0"/>
      <w:divBdr>
        <w:top w:val="none" w:sz="0" w:space="0" w:color="auto"/>
        <w:left w:val="none" w:sz="0" w:space="0" w:color="auto"/>
        <w:bottom w:val="none" w:sz="0" w:space="0" w:color="auto"/>
        <w:right w:val="none" w:sz="0" w:space="0" w:color="auto"/>
      </w:divBdr>
    </w:div>
    <w:div w:id="254826018">
      <w:bodyDiv w:val="1"/>
      <w:marLeft w:val="0"/>
      <w:marRight w:val="0"/>
      <w:marTop w:val="0"/>
      <w:marBottom w:val="0"/>
      <w:divBdr>
        <w:top w:val="none" w:sz="0" w:space="0" w:color="auto"/>
        <w:left w:val="none" w:sz="0" w:space="0" w:color="auto"/>
        <w:bottom w:val="none" w:sz="0" w:space="0" w:color="auto"/>
        <w:right w:val="none" w:sz="0" w:space="0" w:color="auto"/>
      </w:divBdr>
    </w:div>
    <w:div w:id="297880131">
      <w:bodyDiv w:val="1"/>
      <w:marLeft w:val="0"/>
      <w:marRight w:val="0"/>
      <w:marTop w:val="0"/>
      <w:marBottom w:val="0"/>
      <w:divBdr>
        <w:top w:val="none" w:sz="0" w:space="0" w:color="auto"/>
        <w:left w:val="none" w:sz="0" w:space="0" w:color="auto"/>
        <w:bottom w:val="none" w:sz="0" w:space="0" w:color="auto"/>
        <w:right w:val="none" w:sz="0" w:space="0" w:color="auto"/>
      </w:divBdr>
    </w:div>
    <w:div w:id="624122406">
      <w:bodyDiv w:val="1"/>
      <w:marLeft w:val="0"/>
      <w:marRight w:val="0"/>
      <w:marTop w:val="0"/>
      <w:marBottom w:val="0"/>
      <w:divBdr>
        <w:top w:val="none" w:sz="0" w:space="0" w:color="auto"/>
        <w:left w:val="none" w:sz="0" w:space="0" w:color="auto"/>
        <w:bottom w:val="none" w:sz="0" w:space="0" w:color="auto"/>
        <w:right w:val="none" w:sz="0" w:space="0" w:color="auto"/>
      </w:divBdr>
    </w:div>
    <w:div w:id="726219813">
      <w:bodyDiv w:val="1"/>
      <w:marLeft w:val="0"/>
      <w:marRight w:val="0"/>
      <w:marTop w:val="0"/>
      <w:marBottom w:val="0"/>
      <w:divBdr>
        <w:top w:val="none" w:sz="0" w:space="0" w:color="auto"/>
        <w:left w:val="none" w:sz="0" w:space="0" w:color="auto"/>
        <w:bottom w:val="none" w:sz="0" w:space="0" w:color="auto"/>
        <w:right w:val="none" w:sz="0" w:space="0" w:color="auto"/>
      </w:divBdr>
    </w:div>
    <w:div w:id="789208893">
      <w:bodyDiv w:val="1"/>
      <w:marLeft w:val="0"/>
      <w:marRight w:val="0"/>
      <w:marTop w:val="0"/>
      <w:marBottom w:val="0"/>
      <w:divBdr>
        <w:top w:val="none" w:sz="0" w:space="0" w:color="auto"/>
        <w:left w:val="none" w:sz="0" w:space="0" w:color="auto"/>
        <w:bottom w:val="none" w:sz="0" w:space="0" w:color="auto"/>
        <w:right w:val="none" w:sz="0" w:space="0" w:color="auto"/>
      </w:divBdr>
    </w:div>
    <w:div w:id="802314488">
      <w:bodyDiv w:val="1"/>
      <w:marLeft w:val="0"/>
      <w:marRight w:val="0"/>
      <w:marTop w:val="0"/>
      <w:marBottom w:val="0"/>
      <w:divBdr>
        <w:top w:val="none" w:sz="0" w:space="0" w:color="auto"/>
        <w:left w:val="none" w:sz="0" w:space="0" w:color="auto"/>
        <w:bottom w:val="none" w:sz="0" w:space="0" w:color="auto"/>
        <w:right w:val="none" w:sz="0" w:space="0" w:color="auto"/>
      </w:divBdr>
    </w:div>
    <w:div w:id="892278175">
      <w:bodyDiv w:val="1"/>
      <w:marLeft w:val="0"/>
      <w:marRight w:val="0"/>
      <w:marTop w:val="0"/>
      <w:marBottom w:val="0"/>
      <w:divBdr>
        <w:top w:val="none" w:sz="0" w:space="0" w:color="auto"/>
        <w:left w:val="none" w:sz="0" w:space="0" w:color="auto"/>
        <w:bottom w:val="none" w:sz="0" w:space="0" w:color="auto"/>
        <w:right w:val="none" w:sz="0" w:space="0" w:color="auto"/>
      </w:divBdr>
    </w:div>
    <w:div w:id="910971602">
      <w:bodyDiv w:val="1"/>
      <w:marLeft w:val="0"/>
      <w:marRight w:val="0"/>
      <w:marTop w:val="0"/>
      <w:marBottom w:val="0"/>
      <w:divBdr>
        <w:top w:val="none" w:sz="0" w:space="0" w:color="auto"/>
        <w:left w:val="none" w:sz="0" w:space="0" w:color="auto"/>
        <w:bottom w:val="none" w:sz="0" w:space="0" w:color="auto"/>
        <w:right w:val="none" w:sz="0" w:space="0" w:color="auto"/>
      </w:divBdr>
    </w:div>
    <w:div w:id="1023939508">
      <w:bodyDiv w:val="1"/>
      <w:marLeft w:val="0"/>
      <w:marRight w:val="0"/>
      <w:marTop w:val="0"/>
      <w:marBottom w:val="0"/>
      <w:divBdr>
        <w:top w:val="none" w:sz="0" w:space="0" w:color="auto"/>
        <w:left w:val="none" w:sz="0" w:space="0" w:color="auto"/>
        <w:bottom w:val="none" w:sz="0" w:space="0" w:color="auto"/>
        <w:right w:val="none" w:sz="0" w:space="0" w:color="auto"/>
      </w:divBdr>
    </w:div>
    <w:div w:id="1184131903">
      <w:bodyDiv w:val="1"/>
      <w:marLeft w:val="0"/>
      <w:marRight w:val="0"/>
      <w:marTop w:val="0"/>
      <w:marBottom w:val="0"/>
      <w:divBdr>
        <w:top w:val="none" w:sz="0" w:space="0" w:color="auto"/>
        <w:left w:val="none" w:sz="0" w:space="0" w:color="auto"/>
        <w:bottom w:val="none" w:sz="0" w:space="0" w:color="auto"/>
        <w:right w:val="none" w:sz="0" w:space="0" w:color="auto"/>
      </w:divBdr>
    </w:div>
    <w:div w:id="1287465737">
      <w:bodyDiv w:val="1"/>
      <w:marLeft w:val="0"/>
      <w:marRight w:val="0"/>
      <w:marTop w:val="0"/>
      <w:marBottom w:val="0"/>
      <w:divBdr>
        <w:top w:val="none" w:sz="0" w:space="0" w:color="auto"/>
        <w:left w:val="none" w:sz="0" w:space="0" w:color="auto"/>
        <w:bottom w:val="none" w:sz="0" w:space="0" w:color="auto"/>
        <w:right w:val="none" w:sz="0" w:space="0" w:color="auto"/>
      </w:divBdr>
    </w:div>
    <w:div w:id="1433935166">
      <w:bodyDiv w:val="1"/>
      <w:marLeft w:val="0"/>
      <w:marRight w:val="0"/>
      <w:marTop w:val="0"/>
      <w:marBottom w:val="0"/>
      <w:divBdr>
        <w:top w:val="none" w:sz="0" w:space="0" w:color="auto"/>
        <w:left w:val="none" w:sz="0" w:space="0" w:color="auto"/>
        <w:bottom w:val="none" w:sz="0" w:space="0" w:color="auto"/>
        <w:right w:val="none" w:sz="0" w:space="0" w:color="auto"/>
      </w:divBdr>
    </w:div>
    <w:div w:id="1437284513">
      <w:bodyDiv w:val="1"/>
      <w:marLeft w:val="0"/>
      <w:marRight w:val="0"/>
      <w:marTop w:val="0"/>
      <w:marBottom w:val="0"/>
      <w:divBdr>
        <w:top w:val="none" w:sz="0" w:space="0" w:color="auto"/>
        <w:left w:val="none" w:sz="0" w:space="0" w:color="auto"/>
        <w:bottom w:val="none" w:sz="0" w:space="0" w:color="auto"/>
        <w:right w:val="none" w:sz="0" w:space="0" w:color="auto"/>
      </w:divBdr>
    </w:div>
    <w:div w:id="1441414757">
      <w:bodyDiv w:val="1"/>
      <w:marLeft w:val="0"/>
      <w:marRight w:val="0"/>
      <w:marTop w:val="0"/>
      <w:marBottom w:val="0"/>
      <w:divBdr>
        <w:top w:val="none" w:sz="0" w:space="0" w:color="auto"/>
        <w:left w:val="none" w:sz="0" w:space="0" w:color="auto"/>
        <w:bottom w:val="none" w:sz="0" w:space="0" w:color="auto"/>
        <w:right w:val="none" w:sz="0" w:space="0" w:color="auto"/>
      </w:divBdr>
    </w:div>
    <w:div w:id="1685474264">
      <w:bodyDiv w:val="1"/>
      <w:marLeft w:val="0"/>
      <w:marRight w:val="0"/>
      <w:marTop w:val="0"/>
      <w:marBottom w:val="0"/>
      <w:divBdr>
        <w:top w:val="none" w:sz="0" w:space="0" w:color="auto"/>
        <w:left w:val="none" w:sz="0" w:space="0" w:color="auto"/>
        <w:bottom w:val="none" w:sz="0" w:space="0" w:color="auto"/>
        <w:right w:val="none" w:sz="0" w:space="0" w:color="auto"/>
      </w:divBdr>
    </w:div>
    <w:div w:id="1845364947">
      <w:bodyDiv w:val="1"/>
      <w:marLeft w:val="0"/>
      <w:marRight w:val="0"/>
      <w:marTop w:val="0"/>
      <w:marBottom w:val="0"/>
      <w:divBdr>
        <w:top w:val="none" w:sz="0" w:space="0" w:color="auto"/>
        <w:left w:val="none" w:sz="0" w:space="0" w:color="auto"/>
        <w:bottom w:val="none" w:sz="0" w:space="0" w:color="auto"/>
        <w:right w:val="none" w:sz="0" w:space="0" w:color="auto"/>
      </w:divBdr>
    </w:div>
    <w:div w:id="1902400440">
      <w:bodyDiv w:val="1"/>
      <w:marLeft w:val="0"/>
      <w:marRight w:val="0"/>
      <w:marTop w:val="0"/>
      <w:marBottom w:val="0"/>
      <w:divBdr>
        <w:top w:val="none" w:sz="0" w:space="0" w:color="auto"/>
        <w:left w:val="none" w:sz="0" w:space="0" w:color="auto"/>
        <w:bottom w:val="none" w:sz="0" w:space="0" w:color="auto"/>
        <w:right w:val="none" w:sz="0" w:space="0" w:color="auto"/>
      </w:divBdr>
    </w:div>
    <w:div w:id="1944922016">
      <w:bodyDiv w:val="1"/>
      <w:marLeft w:val="0"/>
      <w:marRight w:val="0"/>
      <w:marTop w:val="0"/>
      <w:marBottom w:val="0"/>
      <w:divBdr>
        <w:top w:val="none" w:sz="0" w:space="0" w:color="auto"/>
        <w:left w:val="none" w:sz="0" w:space="0" w:color="auto"/>
        <w:bottom w:val="none" w:sz="0" w:space="0" w:color="auto"/>
        <w:right w:val="none" w:sz="0" w:space="0" w:color="auto"/>
      </w:divBdr>
    </w:div>
    <w:div w:id="2009601001">
      <w:bodyDiv w:val="1"/>
      <w:marLeft w:val="0"/>
      <w:marRight w:val="0"/>
      <w:marTop w:val="0"/>
      <w:marBottom w:val="0"/>
      <w:divBdr>
        <w:top w:val="none" w:sz="0" w:space="0" w:color="auto"/>
        <w:left w:val="none" w:sz="0" w:space="0" w:color="auto"/>
        <w:bottom w:val="none" w:sz="0" w:space="0" w:color="auto"/>
        <w:right w:val="none" w:sz="0" w:space="0" w:color="auto"/>
      </w:divBdr>
    </w:div>
    <w:div w:id="2014456595">
      <w:bodyDiv w:val="1"/>
      <w:marLeft w:val="0"/>
      <w:marRight w:val="0"/>
      <w:marTop w:val="0"/>
      <w:marBottom w:val="0"/>
      <w:divBdr>
        <w:top w:val="none" w:sz="0" w:space="0" w:color="auto"/>
        <w:left w:val="none" w:sz="0" w:space="0" w:color="auto"/>
        <w:bottom w:val="none" w:sz="0" w:space="0" w:color="auto"/>
        <w:right w:val="none" w:sz="0" w:space="0" w:color="auto"/>
      </w:divBdr>
    </w:div>
    <w:div w:id="211000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SA/WG4_CODEC/TSGS4_96/Docs/S4-171204.zip" TargetMode="External"/><Relationship Id="rId117" Type="http://schemas.openxmlformats.org/officeDocument/2006/relationships/hyperlink" Target="http://www.3gpp.org/ftp/TSG_SA/WG4_CODEC/TSGS4_96/Docs/S4-171208.zip" TargetMode="External"/><Relationship Id="rId21" Type="http://schemas.openxmlformats.org/officeDocument/2006/relationships/hyperlink" Target="http://www.3gpp.org/ftp/TSG_SA/WG4_CODEC/TSGS4_96/Docs/S4-171195.zip" TargetMode="External"/><Relationship Id="rId42" Type="http://schemas.openxmlformats.org/officeDocument/2006/relationships/hyperlink" Target="http://www.3gpp.org/ftp/TSG_SA/WG4_CODEC/TSGS4_95/Docs/S4-170920.zip" TargetMode="External"/><Relationship Id="rId47" Type="http://schemas.openxmlformats.org/officeDocument/2006/relationships/hyperlink" Target="http://www.3gpp.org/ftp/TSG_SA/WG4_CODEC/TSGS4_96/Docs/S4-171189.zip" TargetMode="External"/><Relationship Id="rId63" Type="http://schemas.openxmlformats.org/officeDocument/2006/relationships/hyperlink" Target="http://www.3gpp.org/ftp/TSG_SA/WG4_CODEC/TSGS4_96/Docs/S4-171213.zip" TargetMode="External"/><Relationship Id="rId68" Type="http://schemas.openxmlformats.org/officeDocument/2006/relationships/hyperlink" Target="http://www.3gpp.org/ftp/TSG_SA/WG4_CODEC/TSGS4_96/Docs/S4-171206.zip" TargetMode="External"/><Relationship Id="rId84" Type="http://schemas.openxmlformats.org/officeDocument/2006/relationships/hyperlink" Target="http://www.3gpp.org/ftp/TSG_SA/WG4_CODEC/TSGS4_96/Docs/S4-171219.zip" TargetMode="External"/><Relationship Id="rId89" Type="http://schemas.openxmlformats.org/officeDocument/2006/relationships/hyperlink" Target="http://www.3gpp.org/ftp/TSG_SA/WG4_CODEC/TSGS4_96/Docs/S4-171112.zip" TargetMode="External"/><Relationship Id="rId112" Type="http://schemas.openxmlformats.org/officeDocument/2006/relationships/hyperlink" Target="http://www.3gpp.org/ftp/TSG_SA/WG4_CODEC/TSGS4_96/Docs/S4-171189.zip" TargetMode="External"/><Relationship Id="rId16" Type="http://schemas.openxmlformats.org/officeDocument/2006/relationships/hyperlink" Target="http://www.3gpp.org/ftp/TSG_SA/WG4_CODEC/TSGS4_96/Docs/S4-171156.zip" TargetMode="External"/><Relationship Id="rId107" Type="http://schemas.openxmlformats.org/officeDocument/2006/relationships/hyperlink" Target="http://www.3gpp.org/ftp/TSG_SA/WG4_CODEC/TSGS4_96/Docs/S4-171155.zip" TargetMode="External"/><Relationship Id="rId11" Type="http://schemas.openxmlformats.org/officeDocument/2006/relationships/hyperlink" Target="http://www.3gpp.org/ftp/TSG_SA/WG4_CODEC/TSGS4_96/Docs/S4-171153.zip" TargetMode="External"/><Relationship Id="rId32" Type="http://schemas.openxmlformats.org/officeDocument/2006/relationships/hyperlink" Target="http://www.3gpp.org/ftp/TSG_SA/WG4_CODEC/TSGS4_96/Docs/S4-171209.zip" TargetMode="External"/><Relationship Id="rId37" Type="http://schemas.openxmlformats.org/officeDocument/2006/relationships/hyperlink" Target="http://www.3gpp.org/ftp/TSG_SA/WG4_CODEC/TSGS4_96/Docs/S4-171136.zip" TargetMode="External"/><Relationship Id="rId53" Type="http://schemas.openxmlformats.org/officeDocument/2006/relationships/hyperlink" Target="http://www.3gpp.org/ftp/TSG_SA/WG4_CODEC/TSGS4_96/Docs/S4-171158.zip" TargetMode="External"/><Relationship Id="rId58" Type="http://schemas.openxmlformats.org/officeDocument/2006/relationships/hyperlink" Target="http://www.3gpp.org/ftp/TSG_SA/WG4_CODEC/TSGS4_96/Docs/S4-171194.zip" TargetMode="External"/><Relationship Id="rId74" Type="http://schemas.openxmlformats.org/officeDocument/2006/relationships/hyperlink" Target="http://www.3gpp.org/ftp/TSG_SA/WG4_CODEC/TSGS4_96/Docs/S4-171307.zip" TargetMode="External"/><Relationship Id="rId79" Type="http://schemas.openxmlformats.org/officeDocument/2006/relationships/hyperlink" Target="http://www.3gpp.org/ftp/TSG_SA/WG4_CODEC/TSGS4_96/Docs/S4-171135.zip" TargetMode="External"/><Relationship Id="rId102" Type="http://schemas.openxmlformats.org/officeDocument/2006/relationships/hyperlink" Target="http://www.3gpp.org/ftp/TSG_SA/WG4_CODEC/TSGS4_96/Docs/S4-171113.zip" TargetMode="External"/><Relationship Id="rId5" Type="http://schemas.openxmlformats.org/officeDocument/2006/relationships/webSettings" Target="webSettings.xml"/><Relationship Id="rId61" Type="http://schemas.openxmlformats.org/officeDocument/2006/relationships/hyperlink" Target="http://www.3gpp.org/ftp/TSG_SA/WG4_CODEC/TSGS4_96/Docs/S4-171144.zip" TargetMode="External"/><Relationship Id="rId82" Type="http://schemas.openxmlformats.org/officeDocument/2006/relationships/hyperlink" Target="http://www.3gpp.org/ftp/TSG_SA/WG4_CODEC/TSGS4_96/Docs/S4-171190.zip" TargetMode="External"/><Relationship Id="rId90" Type="http://schemas.openxmlformats.org/officeDocument/2006/relationships/header" Target="header1.xml"/><Relationship Id="rId95" Type="http://schemas.openxmlformats.org/officeDocument/2006/relationships/hyperlink" Target="http://www.3gpp.org/ftp/TSG_SA/WG4_CODEC/TSGS4_96/Docs/S4-171135.zip" TargetMode="External"/><Relationship Id="rId19" Type="http://schemas.openxmlformats.org/officeDocument/2006/relationships/hyperlink" Target="http://www.3gpp.org/ftp/TSG_SA/WG4_CODEC/TSGS4_96/Docs/S4-171159.zip" TargetMode="External"/><Relationship Id="rId14" Type="http://schemas.openxmlformats.org/officeDocument/2006/relationships/hyperlink" Target="http://www.3gpp.org/ftp/TSG_SA/WG4_CODEC/TSGS4_96/Docs/S4-171154.zip" TargetMode="External"/><Relationship Id="rId22" Type="http://schemas.openxmlformats.org/officeDocument/2006/relationships/hyperlink" Target="http://www.3gpp.org/ftp/TSG_SA/WG4_CODEC/TSGS4_96/Docs/S4-171144.zip" TargetMode="External"/><Relationship Id="rId27" Type="http://schemas.openxmlformats.org/officeDocument/2006/relationships/hyperlink" Target="http://www.3gpp.org/ftp/TSG_SA/WG4_CODEC/TSGS4_96/Docs/S4-171205.zip" TargetMode="External"/><Relationship Id="rId30" Type="http://schemas.openxmlformats.org/officeDocument/2006/relationships/hyperlink" Target="http://www.3gpp.org/ftp/TSG_SA/WG4_CODEC/TSGS4_96/Docs/S4-171163.zip" TargetMode="External"/><Relationship Id="rId35" Type="http://schemas.openxmlformats.org/officeDocument/2006/relationships/hyperlink" Target="http://www.3gpp.org/ftp/TSG_SA/WG4_CODEC/TSGS4_96/Docs/S4-171134.zip" TargetMode="External"/><Relationship Id="rId43" Type="http://schemas.openxmlformats.org/officeDocument/2006/relationships/hyperlink" Target="http://www.3gpp.org/ftp/TSG_SA/WG4_CODEC/TSGS4_96/Docs/S4-171133.zip" TargetMode="External"/><Relationship Id="rId48" Type="http://schemas.openxmlformats.org/officeDocument/2006/relationships/hyperlink" Target="http://www.3gpp.org/ftp/TSG_SA/WG4_CODEC/TSGS4_96/Docs/S4-171131.zip" TargetMode="External"/><Relationship Id="rId56" Type="http://schemas.openxmlformats.org/officeDocument/2006/relationships/hyperlink" Target="http://www.3gpp.org/ftp/TSG_SA/WG4_CODEC/TSGS4_96/Docs/S4-171319.zip" TargetMode="External"/><Relationship Id="rId64" Type="http://schemas.openxmlformats.org/officeDocument/2006/relationships/hyperlink" Target="http://www.3gpp.org/ftp/TSG_SA/WG4_CODEC/TSGS4_96/Docs/S4-171313.zip" TargetMode="External"/><Relationship Id="rId69" Type="http://schemas.openxmlformats.org/officeDocument/2006/relationships/hyperlink" Target="http://www.3gpp.org/ftp/TSG_SA/WG4_CODEC/TSGS4_96/Docs/S4-171207.zip" TargetMode="External"/><Relationship Id="rId77" Type="http://schemas.openxmlformats.org/officeDocument/2006/relationships/hyperlink" Target="http://www.3gpp.org/ftp/TSG_SA/WG4_CODEC/TSGS4_96/Docs/S4-171113.zip" TargetMode="External"/><Relationship Id="rId100" Type="http://schemas.openxmlformats.org/officeDocument/2006/relationships/hyperlink" Target="http://www.3gpp.org/ftp/TSG_SA/WG4_CODEC/TSGS4_96/Docs/S4-171213.zip" TargetMode="External"/><Relationship Id="rId105" Type="http://schemas.openxmlformats.org/officeDocument/2006/relationships/hyperlink" Target="http://www.3gpp.org/ftp/TSG_SA/WG4_CODEC/TSGS4_96/Docs/S4-171144.zip" TargetMode="External"/><Relationship Id="rId113" Type="http://schemas.openxmlformats.org/officeDocument/2006/relationships/hyperlink" Target="http://www.3gpp.org/ftp/TSG_SA/WG4_CODEC/TSGS4_96/Docs/S4-171190.zip" TargetMode="External"/><Relationship Id="rId118" Type="http://schemas.openxmlformats.org/officeDocument/2006/relationships/hyperlink" Target="http://www.3gpp.org/ftp/TSG_SA/WG4_CODEC/TSGS4_96/Docs/S4-171209.zip" TargetMode="External"/><Relationship Id="rId8" Type="http://schemas.openxmlformats.org/officeDocument/2006/relationships/hyperlink" Target="https://docs.google.com/document/d/1AQJvrioF3tyWsSDG_-3lbSQzgTZUbnRQXaj57YQA2t0/edit?usp=sharing" TargetMode="External"/><Relationship Id="rId51" Type="http://schemas.openxmlformats.org/officeDocument/2006/relationships/hyperlink" Target="http://www.3gpp.org/ftp/TSG_SA/WG4_CODEC/TSGS4_96/Docs/S4-171156.zip" TargetMode="External"/><Relationship Id="rId72" Type="http://schemas.openxmlformats.org/officeDocument/2006/relationships/hyperlink" Target="http://www.3gpp.org/ftp/TSG_SA/WG4_CODEC/TSGS4_96/Docs/S4-171208.zip" TargetMode="External"/><Relationship Id="rId80" Type="http://schemas.openxmlformats.org/officeDocument/2006/relationships/hyperlink" Target="http://www.3gpp.org/ftp/TSG_SA/WG4_CODEC/TSGS4_96/Docs/S4-171136.zip" TargetMode="External"/><Relationship Id="rId85" Type="http://schemas.openxmlformats.org/officeDocument/2006/relationships/hyperlink" Target="http://www.3gpp.org/ftp/TSG_SA/WG4_CODEC/TSGS4_96/Docs/S4-171244.zip" TargetMode="External"/><Relationship Id="rId93" Type="http://schemas.openxmlformats.org/officeDocument/2006/relationships/footer" Target="footer2.xml"/><Relationship Id="rId98" Type="http://schemas.openxmlformats.org/officeDocument/2006/relationships/hyperlink" Target="http://www.3gpp.org/ftp/TSG_SA/WG4_CODEC/TSGS4_96/Docs/S4-171205.zip" TargetMode="External"/><Relationship Id="rId12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3gpp.org/ftp/TSG_SA/WG4_CODEC/TSGS4_96/Docs/S4-171189.zip" TargetMode="External"/><Relationship Id="rId17" Type="http://schemas.openxmlformats.org/officeDocument/2006/relationships/hyperlink" Target="http://www.3gpp.org/ftp/TSG_SA/WG4_CODEC/TSGS4_96/Docs/S4-171157.zip" TargetMode="External"/><Relationship Id="rId25" Type="http://schemas.openxmlformats.org/officeDocument/2006/relationships/hyperlink" Target="http://www.3gpp.org/ftp/TSG_SA/WG4_CODEC/TSGS4_96/Docs/S4-171203.zip" TargetMode="External"/><Relationship Id="rId33" Type="http://schemas.openxmlformats.org/officeDocument/2006/relationships/hyperlink" Target="http://www.3gpp.org/ftp/TSG_SA/WG4_CODEC/TSGS4_96/Docs/S4-171112.zip" TargetMode="External"/><Relationship Id="rId38" Type="http://schemas.openxmlformats.org/officeDocument/2006/relationships/hyperlink" Target="http://www.3gpp.org/ftp/TSG_SA/WG4_CODEC/TSGS4_96/Docs/S4-171188.zip" TargetMode="External"/><Relationship Id="rId46" Type="http://schemas.openxmlformats.org/officeDocument/2006/relationships/hyperlink" Target="http://www.3gpp.org/ftp/TSG_SA/WG4_CODEC/TSGS4_96/Docs/S4-171304.zip" TargetMode="External"/><Relationship Id="rId59" Type="http://schemas.openxmlformats.org/officeDocument/2006/relationships/hyperlink" Target="http://www.3gpp.org/ftp/TSG_SA/WG4_CODEC/TSGS4_96/Docs/S4-171195.zip" TargetMode="External"/><Relationship Id="rId67" Type="http://schemas.openxmlformats.org/officeDocument/2006/relationships/hyperlink" Target="http://www.3gpp.org/ftp/TSG_SA/WG4_CODEC/TSGS4_96/Docs/S4-171205.zip" TargetMode="External"/><Relationship Id="rId103" Type="http://schemas.openxmlformats.org/officeDocument/2006/relationships/hyperlink" Target="http://www.3gpp.org/ftp/TSG_SA/WG4_CODEC/TSGS4_96/Docs/S4-171131.zip" TargetMode="External"/><Relationship Id="rId108" Type="http://schemas.openxmlformats.org/officeDocument/2006/relationships/hyperlink" Target="http://www.3gpp.org/ftp/TSG_SA/WG4_CODEC/TSGS4_96/Docs/S4-171157.zip" TargetMode="External"/><Relationship Id="rId116" Type="http://schemas.openxmlformats.org/officeDocument/2006/relationships/hyperlink" Target="http://www.3gpp.org/ftp/TSG_SA/WG4_CODEC/TSGS4_96/Docs/S4-171207.zip" TargetMode="External"/><Relationship Id="rId20" Type="http://schemas.openxmlformats.org/officeDocument/2006/relationships/hyperlink" Target="http://www.3gpp.org/ftp/TSG_SA/WG4_CODEC/TSGS4_96/Docs/S4-171194.zip" TargetMode="External"/><Relationship Id="rId41" Type="http://schemas.openxmlformats.org/officeDocument/2006/relationships/hyperlink" Target="http://www.3gpp.org/ftp/TSG_SA/WG4_CODEC/TSGS4_96/Docs/S4-171244.zip" TargetMode="External"/><Relationship Id="rId54" Type="http://schemas.openxmlformats.org/officeDocument/2006/relationships/hyperlink" Target="http://www.3gpp.org/ftp/TSG_SA/WG4_CODEC/TSGS4_96/Docs/S4-171305.zip" TargetMode="External"/><Relationship Id="rId62" Type="http://schemas.openxmlformats.org/officeDocument/2006/relationships/hyperlink" Target="http://www.3gpp.org/ftp/TSG_SA/WG4_CODEC/TSGS4_96/Docs/S4-171161.zip" TargetMode="External"/><Relationship Id="rId70" Type="http://schemas.openxmlformats.org/officeDocument/2006/relationships/hyperlink" Target="http://www.3gpp.org/ftp/TSG_SA/WG4_CODEC/TSGS4_96/Docs/S4-171323.zip" TargetMode="External"/><Relationship Id="rId75" Type="http://schemas.openxmlformats.org/officeDocument/2006/relationships/hyperlink" Target="http://www.3gpp.org/ftp/TSG_SA/WG4_CODEC/TSGS4_96/Docs/S4-171308.zip" TargetMode="External"/><Relationship Id="rId83" Type="http://schemas.openxmlformats.org/officeDocument/2006/relationships/hyperlink" Target="http://www.3gpp.org/ftp/TSG_SA/WG4_CODEC/TSGS4_96/Docs/S4-171219.zip" TargetMode="External"/><Relationship Id="rId88" Type="http://schemas.openxmlformats.org/officeDocument/2006/relationships/hyperlink" Target="http://www.3gpp.org/ftp/TSG_SA/WG4_CODEC/TSGS4_96/Docs/S4-171316.zip" TargetMode="External"/><Relationship Id="rId91" Type="http://schemas.openxmlformats.org/officeDocument/2006/relationships/footer" Target="footer1.xml"/><Relationship Id="rId96" Type="http://schemas.openxmlformats.org/officeDocument/2006/relationships/hyperlink" Target="http://www.3gpp.org/ftp/TSG_SA/WG4_CODEC/TSGS4_96/Docs/S4-171136.zip" TargetMode="External"/><Relationship Id="rId111" Type="http://schemas.openxmlformats.org/officeDocument/2006/relationships/hyperlink" Target="http://www.3gpp.org/ftp/TSG_SA/WG4_CODEC/TSGS4_96/Docs/S4-171188.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SA/WG4_CODEC/TSGS4_96/Docs/S4-171155.zip" TargetMode="External"/><Relationship Id="rId23" Type="http://schemas.openxmlformats.org/officeDocument/2006/relationships/hyperlink" Target="http://www.3gpp.org/ftp/TSG_SA/WG4_CODEC/TSGS4_96/Docs/S4-171161.zip" TargetMode="External"/><Relationship Id="rId28" Type="http://schemas.openxmlformats.org/officeDocument/2006/relationships/hyperlink" Target="http://www.3gpp.org/ftp/TSG_SA/WG4_CODEC/TSGS4_96/Docs/S4-171206.zip" TargetMode="External"/><Relationship Id="rId36" Type="http://schemas.openxmlformats.org/officeDocument/2006/relationships/hyperlink" Target="http://www.3gpp.org/ftp/TSG_SA/WG4_CODEC/TSGS4_96/Docs/S4-171135.zip" TargetMode="External"/><Relationship Id="rId49" Type="http://schemas.openxmlformats.org/officeDocument/2006/relationships/hyperlink" Target="http://www.3gpp.org/ftp/TSG_SA/WG4_CODEC/TSGS4_96/Docs/S4-171154.zip" TargetMode="External"/><Relationship Id="rId57" Type="http://schemas.openxmlformats.org/officeDocument/2006/relationships/hyperlink" Target="http://www.3gpp.org/ftp/TSG_SA/WG4_CODEC/TSGS4_96/Docs/S4-171159.zip" TargetMode="External"/><Relationship Id="rId106" Type="http://schemas.openxmlformats.org/officeDocument/2006/relationships/hyperlink" Target="http://www.3gpp.org/ftp/TSG_SA/WG4_CODEC/TSGS4_96/Docs/S4-171153.zip" TargetMode="External"/><Relationship Id="rId114" Type="http://schemas.openxmlformats.org/officeDocument/2006/relationships/hyperlink" Target="http://www.3gpp.org/ftp/TSG_SA/WG4_CODEC/TSGS4_96/Docs/S4-171203.zip" TargetMode="External"/><Relationship Id="rId119" Type="http://schemas.openxmlformats.org/officeDocument/2006/relationships/hyperlink" Target="http://www.3gpp.org/ftp/TSG_SA/WG4_CODEC/TSGS4_96/Docs/S4-171219.zip" TargetMode="External"/><Relationship Id="rId10" Type="http://schemas.openxmlformats.org/officeDocument/2006/relationships/hyperlink" Target="http://www.3gpp.org/ftp/TSG_SA/WG4_CODEC/TSGS4_96/Docs/S4-171133.zip" TargetMode="External"/><Relationship Id="rId31" Type="http://schemas.openxmlformats.org/officeDocument/2006/relationships/hyperlink" Target="http://www.3gpp.org/ftp/TSG_SA/WG4_CODEC/TSGS4_96/Docs/S4-171208.zip" TargetMode="External"/><Relationship Id="rId44" Type="http://schemas.openxmlformats.org/officeDocument/2006/relationships/hyperlink" Target="http://www.3gpp.org/ftp/TSG_SA/WG4_CODEC/TSGS4_96/Docs/S4-171303.zip" TargetMode="External"/><Relationship Id="rId52" Type="http://schemas.openxmlformats.org/officeDocument/2006/relationships/hyperlink" Target="http://www.3gpp.org/ftp/TSG_SA/WG4_CODEC/TSGS4_96/Docs/S4-171157.zip" TargetMode="External"/><Relationship Id="rId60" Type="http://schemas.openxmlformats.org/officeDocument/2006/relationships/hyperlink" Target="http://www.3gpp.org/ftp/TSG_SA/WG4_CODEC/TSGS4_96/Docs/S4-171144.zip" TargetMode="External"/><Relationship Id="rId65" Type="http://schemas.openxmlformats.org/officeDocument/2006/relationships/hyperlink" Target="http://www.3gpp.org/ftp/TSG_SA/WG4_CODEC/TSGS4_96/Docs/S4-171203.zip" TargetMode="External"/><Relationship Id="rId73" Type="http://schemas.openxmlformats.org/officeDocument/2006/relationships/hyperlink" Target="http://www.3gpp.org/ftp/TSG_SA/WG4_CODEC/TSGS4_96/Docs/S4-171209.zip" TargetMode="External"/><Relationship Id="rId78" Type="http://schemas.openxmlformats.org/officeDocument/2006/relationships/hyperlink" Target="http://www.3gpp.org/ftp/TSG_SA/WG4_CODEC/TSGS4_96/Docs/S4-171134.zip" TargetMode="External"/><Relationship Id="rId81" Type="http://schemas.openxmlformats.org/officeDocument/2006/relationships/hyperlink" Target="http://www.3gpp.org/ftp/TSG_SA/WG4_CODEC/TSGS4_96/Docs/S4-171188.zip" TargetMode="External"/><Relationship Id="rId86" Type="http://schemas.openxmlformats.org/officeDocument/2006/relationships/hyperlink" Target="http://www.3gpp.org/ftp/TSG_SA/WG4_CODEC/TSGS4_96/Docs/S4-171314.zip" TargetMode="External"/><Relationship Id="rId94" Type="http://schemas.openxmlformats.org/officeDocument/2006/relationships/hyperlink" Target="http://www.3gpp.org/ftp/TSG_SA/WG4_CODEC/TSGS4_96/Docs/S4-171134.zip" TargetMode="External"/><Relationship Id="rId99" Type="http://schemas.openxmlformats.org/officeDocument/2006/relationships/hyperlink" Target="http://www.3gpp.org/ftp/TSG_SA/WG4_CODEC/TSGS4_96/Docs/S4-171206.zip" TargetMode="External"/><Relationship Id="rId101" Type="http://schemas.openxmlformats.org/officeDocument/2006/relationships/hyperlink" Target="http://www.3gpp.org/ftp/TSG_SA/WG4_CODEC/TSGS4_96/Docs/S4-171112.zip" TargetMode="External"/><Relationship Id="rId4" Type="http://schemas.openxmlformats.org/officeDocument/2006/relationships/settings" Target="settings.xml"/><Relationship Id="rId9" Type="http://schemas.openxmlformats.org/officeDocument/2006/relationships/hyperlink" Target="https://docs.google.com/document/d/136iPduTXlXQbfXU90e2tz9cncGb_1KdO5fDN79w-sfg/edit?usp=sharing" TargetMode="External"/><Relationship Id="rId13" Type="http://schemas.openxmlformats.org/officeDocument/2006/relationships/hyperlink" Target="http://www.3gpp.org/ftp/TSG_SA/WG4_CODEC/TSGS4_96/Docs/S4-171131.zip" TargetMode="External"/><Relationship Id="rId18" Type="http://schemas.openxmlformats.org/officeDocument/2006/relationships/hyperlink" Target="http://www.3gpp.org/ftp/TSG_SA/WG4_CODEC/TSGS4_96/Docs/S4-171158.zip" TargetMode="External"/><Relationship Id="rId39" Type="http://schemas.openxmlformats.org/officeDocument/2006/relationships/hyperlink" Target="http://www.3gpp.org/ftp/TSG_SA/WG4_CODEC/TSGS4_96/Docs/S4-171190.zip" TargetMode="External"/><Relationship Id="rId109" Type="http://schemas.openxmlformats.org/officeDocument/2006/relationships/hyperlink" Target="http://www.3gpp.org/ftp/TSG_SA/WG4_CODEC/TSGS4_96/Docs/S4-171159.zip" TargetMode="External"/><Relationship Id="rId34" Type="http://schemas.openxmlformats.org/officeDocument/2006/relationships/hyperlink" Target="http://www.3gpp.org/ftp/TSG_SA/WG4_CODEC/TSGS4_96/Docs/S4-171113.zip" TargetMode="External"/><Relationship Id="rId50" Type="http://schemas.openxmlformats.org/officeDocument/2006/relationships/hyperlink" Target="http://www.3gpp.org/ftp/TSG_SA/WG4_CODEC/TSGS4_96/Docs/S4-171155.zip" TargetMode="External"/><Relationship Id="rId55" Type="http://schemas.openxmlformats.org/officeDocument/2006/relationships/hyperlink" Target="http://www.3gpp.org/ftp/TSG_SA/WG4_CODEC/TSGS4_96/Docs/S4-171306.zip" TargetMode="External"/><Relationship Id="rId76" Type="http://schemas.openxmlformats.org/officeDocument/2006/relationships/hyperlink" Target="http://www.3gpp.org/ftp/TSG_SA/WG4_CODEC/TSGS4_96/Docs/S4-171329.zip" TargetMode="External"/><Relationship Id="rId97" Type="http://schemas.openxmlformats.org/officeDocument/2006/relationships/hyperlink" Target="http://www.3gpp.org/ftp/TSG_SA/WG4_CODEC/TSGS4_96/Docs/S4-171137.zip" TargetMode="External"/><Relationship Id="rId104" Type="http://schemas.openxmlformats.org/officeDocument/2006/relationships/hyperlink" Target="http://www.3gpp.org/ftp/TSG_SA/WG4_CODEC/TSGS4_96/Docs/S4-171133.zip"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3gpp.org/ftp/TSG_SA/WG4_CODEC/TSGS4_96/Docs/S4-171163.zip" TargetMode="External"/><Relationship Id="rId92" Type="http://schemas.openxmlformats.org/officeDocument/2006/relationships/header" Target="header2.xml"/><Relationship Id="rId2" Type="http://schemas.openxmlformats.org/officeDocument/2006/relationships/numbering" Target="numbering.xml"/><Relationship Id="rId29" Type="http://schemas.openxmlformats.org/officeDocument/2006/relationships/hyperlink" Target="http://www.3gpp.org/ftp/TSG_SA/WG4_CODEC/TSGS4_96/Docs/S4-171207.zip" TargetMode="External"/><Relationship Id="rId24" Type="http://schemas.openxmlformats.org/officeDocument/2006/relationships/hyperlink" Target="http://www.3gpp.org/ftp/TSG_SA/WG4_CODEC/TSGS4_96/Docs/S4-171213.zip" TargetMode="External"/><Relationship Id="rId40" Type="http://schemas.openxmlformats.org/officeDocument/2006/relationships/hyperlink" Target="http://www.3gpp.org/ftp/TSG_SA/WG4_CODEC/TSGS4_96/Docs/S4-171219.zip" TargetMode="External"/><Relationship Id="rId45" Type="http://schemas.openxmlformats.org/officeDocument/2006/relationships/hyperlink" Target="http://www.3gpp.org/ftp/TSG_SA/WG4_CODEC/TSGS4_96/Docs/S4-171153.zip" TargetMode="External"/><Relationship Id="rId66" Type="http://schemas.openxmlformats.org/officeDocument/2006/relationships/hyperlink" Target="http://www.3gpp.org/ftp/TSG_SA/WG4_CODEC/TSGS4_96/Docs/S4-171204.zip" TargetMode="External"/><Relationship Id="rId87" Type="http://schemas.openxmlformats.org/officeDocument/2006/relationships/hyperlink" Target="http://www.3gpp.org/ftp/TSG_SA/WG4_CODEC/TSGS4_96/Docs/S4-171315.zip" TargetMode="External"/><Relationship Id="rId110" Type="http://schemas.openxmlformats.org/officeDocument/2006/relationships/hyperlink" Target="http://www.3gpp.org/ftp/TSG_SA/WG4_CODEC/TSGS4_96/Docs/S4-171161.zip" TargetMode="External"/><Relationship Id="rId115" Type="http://schemas.openxmlformats.org/officeDocument/2006/relationships/hyperlink" Target="http://www.3gpp.org/ftp/TSG_SA/WG4_CODEC/TSGS4_96/Docs/S4-171204.zi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FB864E-F5B0-46F0-8EF8-32A55562D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13076</Words>
  <Characters>71920</Characters>
  <Application>Microsoft Office Word</Application>
  <DocSecurity>0</DocSecurity>
  <Lines>599</Lines>
  <Paragraphs>169</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84827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 Gabin</dc:creator>
  <cp:lastModifiedBy>Ericsson User</cp:lastModifiedBy>
  <cp:revision>2</cp:revision>
  <dcterms:created xsi:type="dcterms:W3CDTF">2017-11-17T20:06:00Z</dcterms:created>
  <dcterms:modified xsi:type="dcterms:W3CDTF">2017-11-17T20:06:00Z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